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8F" w:rsidRDefault="00613ED3">
      <w:pPr>
        <w:jc w:val="center"/>
        <w:rPr>
          <w:rFonts w:ascii="Century Gothic" w:hAnsi="Century Gothic"/>
          <w:b/>
          <w:sz w:val="40"/>
          <w:szCs w:val="40"/>
        </w:rPr>
      </w:pPr>
      <w:r>
        <w:rPr>
          <w:noProof/>
          <w:sz w:val="40"/>
          <w:szCs w:val="40"/>
          <w:lang w:val="en-GB" w:eastAsia="en-GB"/>
        </w:rPr>
        <w:drawing>
          <wp:anchor distT="0" distB="0" distL="114300" distR="114300" simplePos="0" relativeHeight="251665408" behindDoc="1" locked="0" layoutInCell="1" allowOverlap="1">
            <wp:simplePos x="0" y="0"/>
            <wp:positionH relativeFrom="column">
              <wp:posOffset>142240</wp:posOffset>
            </wp:positionH>
            <wp:positionV relativeFrom="paragraph">
              <wp:posOffset>-190500</wp:posOffset>
            </wp:positionV>
            <wp:extent cx="1381125" cy="1381125"/>
            <wp:effectExtent l="0" t="0" r="9525" b="9525"/>
            <wp:wrapTight wrapText="bothSides">
              <wp:wrapPolygon edited="0">
                <wp:start x="0" y="0"/>
                <wp:lineTo x="0" y="21451"/>
                <wp:lineTo x="21451" y="21451"/>
                <wp:lineTo x="21451" y="0"/>
                <wp:lineTo x="0" y="0"/>
              </wp:wrapPolygon>
            </wp:wrapTight>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40"/>
          <w:szCs w:val="40"/>
        </w:rPr>
        <w:t>Harrowbarrow School</w:t>
      </w:r>
    </w:p>
    <w:p w:rsidR="00047D8F" w:rsidRDefault="00047D8F">
      <w:pPr>
        <w:jc w:val="center"/>
        <w:rPr>
          <w:rFonts w:ascii="Century Gothic" w:hAnsi="Century Gothic"/>
          <w:b/>
          <w:sz w:val="40"/>
          <w:szCs w:val="40"/>
        </w:rPr>
      </w:pPr>
    </w:p>
    <w:p w:rsidR="00047D8F" w:rsidRDefault="00613ED3">
      <w:pPr>
        <w:jc w:val="center"/>
        <w:rPr>
          <w:rFonts w:ascii="Century Gothic" w:hAnsi="Century Gothic"/>
          <w:b/>
          <w:sz w:val="40"/>
          <w:szCs w:val="40"/>
        </w:rPr>
      </w:pPr>
      <w:r>
        <w:rPr>
          <w:rFonts w:ascii="Century Gothic" w:hAnsi="Century Gothic"/>
          <w:b/>
          <w:sz w:val="40"/>
          <w:szCs w:val="40"/>
        </w:rPr>
        <w:t>PE a</w:t>
      </w:r>
      <w:r w:rsidR="00350207">
        <w:rPr>
          <w:rFonts w:ascii="Century Gothic" w:hAnsi="Century Gothic"/>
          <w:b/>
          <w:sz w:val="40"/>
          <w:szCs w:val="40"/>
        </w:rPr>
        <w:t>nd School Sport Action Plan 202</w:t>
      </w:r>
      <w:r w:rsidR="00216B0B">
        <w:rPr>
          <w:rFonts w:ascii="Century Gothic" w:hAnsi="Century Gothic"/>
          <w:b/>
          <w:sz w:val="40"/>
          <w:szCs w:val="40"/>
        </w:rPr>
        <w:t>1</w:t>
      </w:r>
      <w:r w:rsidR="00350207">
        <w:rPr>
          <w:rFonts w:ascii="Century Gothic" w:hAnsi="Century Gothic"/>
          <w:b/>
          <w:sz w:val="40"/>
          <w:szCs w:val="40"/>
        </w:rPr>
        <w:t>–202</w:t>
      </w:r>
      <w:r w:rsidR="00216B0B">
        <w:rPr>
          <w:rFonts w:ascii="Century Gothic" w:hAnsi="Century Gothic"/>
          <w:b/>
          <w:sz w:val="40"/>
          <w:szCs w:val="40"/>
        </w:rPr>
        <w:t>2</w:t>
      </w:r>
    </w:p>
    <w:p w:rsidR="00047D8F" w:rsidRDefault="00047D8F">
      <w:pPr>
        <w:pStyle w:val="Default"/>
        <w:rPr>
          <w:rFonts w:ascii="Century Gothic" w:hAnsi="Century Gothic" w:cs="Times New Roman"/>
          <w:b/>
          <w:bCs/>
        </w:rPr>
      </w:pPr>
    </w:p>
    <w:p w:rsidR="00047D8F" w:rsidRDefault="00047D8F">
      <w:pPr>
        <w:pStyle w:val="Default"/>
        <w:rPr>
          <w:rFonts w:ascii="Century Gothic" w:hAnsi="Century Gothic" w:cs="Times New Roman"/>
          <w:b/>
          <w:bCs/>
        </w:rPr>
      </w:pPr>
    </w:p>
    <w:p w:rsidR="00047D8F" w:rsidRDefault="00047D8F">
      <w:pPr>
        <w:pStyle w:val="Default"/>
        <w:rPr>
          <w:rFonts w:ascii="Century Gothic" w:hAnsi="Century Gothic" w:cs="Times New Roman"/>
          <w:b/>
          <w:bCs/>
        </w:rPr>
      </w:pPr>
    </w:p>
    <w:p w:rsidR="00047D8F" w:rsidRDefault="00613ED3">
      <w:pPr>
        <w:pStyle w:val="Default"/>
        <w:rPr>
          <w:rFonts w:ascii="Century Gothic" w:hAnsi="Century Gothic" w:cs="Times New Roman"/>
        </w:rPr>
      </w:pPr>
      <w:r>
        <w:rPr>
          <w:rFonts w:ascii="Century Gothic" w:hAnsi="Century Gothic" w:cs="Times New Roman"/>
          <w:b/>
          <w:bCs/>
        </w:rPr>
        <w:t xml:space="preserve">Background - </w:t>
      </w:r>
      <w:r>
        <w:rPr>
          <w:rFonts w:ascii="Century Gothic" w:hAnsi="Century Gothic" w:cs="Times New Roman"/>
        </w:rPr>
        <w:t xml:space="preserve">The primary school sport premium investment goes direct to primary school Head Teachers and </w:t>
      </w:r>
      <w:proofErr w:type="gramStart"/>
      <w:r>
        <w:rPr>
          <w:rFonts w:ascii="Century Gothic" w:hAnsi="Century Gothic" w:cs="Times New Roman"/>
        </w:rPr>
        <w:t>is designed</w:t>
      </w:r>
      <w:proofErr w:type="gramEnd"/>
      <w:r>
        <w:rPr>
          <w:rFonts w:ascii="Century Gothic" w:hAnsi="Century Gothic" w:cs="Times New Roman"/>
        </w:rPr>
        <w:t xml:space="preserve"> to support improvements in the quality and depth of PE and school sport.   In </w:t>
      </w:r>
      <w:proofErr w:type="gramStart"/>
      <w:r>
        <w:rPr>
          <w:rFonts w:ascii="Century Gothic" w:hAnsi="Century Gothic" w:cs="Times New Roman"/>
        </w:rPr>
        <w:t>2017/18</w:t>
      </w:r>
      <w:proofErr w:type="gramEnd"/>
      <w:r>
        <w:rPr>
          <w:rFonts w:ascii="Century Gothic" w:hAnsi="Century Gothic" w:cs="Times New Roman"/>
        </w:rPr>
        <w:t xml:space="preserve"> the amount schools received doubled. </w:t>
      </w:r>
    </w:p>
    <w:p w:rsidR="00047D8F" w:rsidRDefault="00047D8F">
      <w:pPr>
        <w:pStyle w:val="Default"/>
        <w:rPr>
          <w:rFonts w:ascii="Century Gothic" w:hAnsi="Century Gothic" w:cs="Times New Roman"/>
        </w:rPr>
      </w:pPr>
    </w:p>
    <w:p w:rsidR="00047D8F" w:rsidRDefault="00613ED3">
      <w:pPr>
        <w:pStyle w:val="Default"/>
        <w:rPr>
          <w:rFonts w:ascii="Century Gothic" w:hAnsi="Century Gothic" w:cs="Times New Roman"/>
        </w:rPr>
      </w:pPr>
      <w:r>
        <w:rPr>
          <w:rFonts w:ascii="Century Gothic" w:hAnsi="Century Gothic" w:cs="Times New Roman"/>
          <w:b/>
          <w:bCs/>
        </w:rPr>
        <w:t xml:space="preserve">Key Indicators - </w:t>
      </w:r>
      <w:r>
        <w:rPr>
          <w:rFonts w:ascii="Century Gothic" w:hAnsi="Century Gothic" w:cs="Times New Roman"/>
        </w:rPr>
        <w:t xml:space="preserve">The Department for Education vision is that all pupils leaving primary school are physically literate and have the knowledge, skills and motivation necessary to equip them for a healthy lifestyle and lifelong participation in physical activity and sport. The objective is to achieve self-sustaining improvement in the quality of PE and sport that delivers high quality provision of a balanced and holistic PE and school sport offer. There are </w:t>
      </w:r>
      <w:proofErr w:type="gramStart"/>
      <w:r>
        <w:rPr>
          <w:rFonts w:ascii="Century Gothic" w:hAnsi="Century Gothic" w:cs="Times New Roman"/>
        </w:rPr>
        <w:t>5</w:t>
      </w:r>
      <w:proofErr w:type="gramEnd"/>
      <w:r>
        <w:rPr>
          <w:rFonts w:ascii="Century Gothic" w:hAnsi="Century Gothic" w:cs="Times New Roman"/>
        </w:rPr>
        <w:t xml:space="preserve"> key indicators that schools should expect to see improvement across: </w:t>
      </w:r>
    </w:p>
    <w:p w:rsidR="00047D8F" w:rsidRDefault="00613ED3">
      <w:pPr>
        <w:pStyle w:val="Default"/>
        <w:numPr>
          <w:ilvl w:val="0"/>
          <w:numId w:val="18"/>
        </w:numPr>
        <w:spacing w:before="120" w:after="17"/>
        <w:rPr>
          <w:rFonts w:ascii="Century Gothic" w:hAnsi="Century Gothic" w:cs="Times New Roman"/>
        </w:rPr>
      </w:pPr>
      <w:r>
        <w:rPr>
          <w:rFonts w:ascii="Century Gothic" w:hAnsi="Century Gothic" w:cs="Times New Roman"/>
        </w:rPr>
        <w:t xml:space="preserve">The engagement of all pupils in regular physical activity - the Chief Medical Officer guidelines recommend that all children and young people aged 5 to 18 engage in at least 60 minutes of physical activity a day, of which 30 minutes should be in school </w:t>
      </w:r>
    </w:p>
    <w:p w:rsidR="00047D8F" w:rsidRDefault="00613ED3">
      <w:pPr>
        <w:pStyle w:val="Default"/>
        <w:numPr>
          <w:ilvl w:val="0"/>
          <w:numId w:val="18"/>
        </w:numPr>
        <w:spacing w:before="120" w:after="17"/>
        <w:rPr>
          <w:rFonts w:ascii="Century Gothic" w:hAnsi="Century Gothic" w:cs="Times New Roman"/>
        </w:rPr>
      </w:pPr>
      <w:r>
        <w:rPr>
          <w:rFonts w:ascii="Century Gothic" w:hAnsi="Century Gothic" w:cs="Times New Roman"/>
        </w:rPr>
        <w:t xml:space="preserve">The profile of PE and sport is raised across the school as a tool for whole-school improvement </w:t>
      </w:r>
    </w:p>
    <w:p w:rsidR="00047D8F" w:rsidRDefault="00613ED3">
      <w:pPr>
        <w:pStyle w:val="Default"/>
        <w:numPr>
          <w:ilvl w:val="0"/>
          <w:numId w:val="18"/>
        </w:numPr>
        <w:spacing w:before="120" w:after="17"/>
        <w:rPr>
          <w:rFonts w:ascii="Century Gothic" w:hAnsi="Century Gothic" w:cs="Times New Roman"/>
        </w:rPr>
      </w:pPr>
      <w:r>
        <w:rPr>
          <w:rFonts w:ascii="Century Gothic" w:hAnsi="Century Gothic" w:cs="Times New Roman"/>
        </w:rPr>
        <w:t xml:space="preserve">Increased confidence, knowledge and skills of all staff in teaching PE and sport </w:t>
      </w:r>
    </w:p>
    <w:p w:rsidR="00047D8F" w:rsidRDefault="00613ED3">
      <w:pPr>
        <w:pStyle w:val="Default"/>
        <w:numPr>
          <w:ilvl w:val="0"/>
          <w:numId w:val="18"/>
        </w:numPr>
        <w:spacing w:before="120" w:after="17"/>
        <w:rPr>
          <w:rFonts w:ascii="Century Gothic" w:hAnsi="Century Gothic" w:cs="Times New Roman"/>
        </w:rPr>
      </w:pPr>
      <w:r>
        <w:rPr>
          <w:rFonts w:ascii="Century Gothic" w:hAnsi="Century Gothic" w:cs="Times New Roman"/>
        </w:rPr>
        <w:t xml:space="preserve">Broader experience of a range of sports and activities offered to all pupils </w:t>
      </w:r>
    </w:p>
    <w:p w:rsidR="00047D8F" w:rsidRDefault="00613ED3">
      <w:pPr>
        <w:pStyle w:val="Default"/>
        <w:numPr>
          <w:ilvl w:val="0"/>
          <w:numId w:val="18"/>
        </w:numPr>
        <w:spacing w:before="120"/>
        <w:rPr>
          <w:rFonts w:ascii="Century Gothic" w:hAnsi="Century Gothic" w:cs="Times New Roman"/>
        </w:rPr>
      </w:pPr>
      <w:r>
        <w:rPr>
          <w:rFonts w:ascii="Century Gothic" w:hAnsi="Century Gothic" w:cs="Times New Roman"/>
        </w:rPr>
        <w:t xml:space="preserve">Increased participation in competitive sport </w:t>
      </w:r>
    </w:p>
    <w:p w:rsidR="00047D8F" w:rsidRDefault="00613ED3">
      <w:pPr>
        <w:pStyle w:val="NormalWeb"/>
        <w:shd w:val="clear" w:color="auto" w:fill="FFFFFF"/>
        <w:spacing w:before="240" w:after="120" w:line="240" w:lineRule="auto"/>
        <w:jc w:val="both"/>
        <w:rPr>
          <w:rFonts w:ascii="Century Gothic" w:hAnsi="Century Gothic"/>
        </w:rPr>
      </w:pPr>
      <w:r>
        <w:rPr>
          <w:rStyle w:val="Strong"/>
          <w:rFonts w:ascii="Century Gothic" w:hAnsi="Century Gothic"/>
          <w:color w:val="215868" w:themeColor="accent5" w:themeShade="80"/>
        </w:rPr>
        <w:t xml:space="preserve">Funding - </w:t>
      </w:r>
      <w:r>
        <w:rPr>
          <w:rFonts w:ascii="Century Gothic" w:hAnsi="Century Gothic"/>
        </w:rPr>
        <w:t xml:space="preserve">Individual schools will receive a minimum of £16000 per annum (depending on the number of pupils) which they can use to support these outcomes through various options including; release of staff for CPD, employing specialists to work alongside teachers, cluster work with other schools and partnerships, transport, equipment, hall and additional pool hire etc. </w:t>
      </w:r>
    </w:p>
    <w:p w:rsidR="00047D8F" w:rsidRDefault="00047D8F">
      <w:pPr>
        <w:pStyle w:val="BodyText"/>
        <w:ind w:left="120" w:right="-48"/>
      </w:pPr>
    </w:p>
    <w:p w:rsidR="00047D8F" w:rsidRDefault="00047D8F">
      <w:pPr>
        <w:pStyle w:val="BodyText"/>
        <w:ind w:left="120" w:right="-48"/>
      </w:pPr>
    </w:p>
    <w:p w:rsidR="00047D8F" w:rsidRDefault="00047D8F">
      <w:pPr>
        <w:pStyle w:val="BodyText"/>
        <w:ind w:left="120" w:right="-48"/>
        <w:rPr>
          <w:sz w:val="20"/>
        </w:rPr>
      </w:pPr>
    </w:p>
    <w:p w:rsidR="00047D8F" w:rsidRDefault="00047D8F">
      <w:pPr>
        <w:pStyle w:val="BodyText"/>
        <w:ind w:left="120" w:right="-48"/>
        <w:rPr>
          <w:sz w:val="20"/>
        </w:rPr>
      </w:pPr>
    </w:p>
    <w:p w:rsidR="00047D8F" w:rsidRDefault="00047D8F">
      <w:pPr>
        <w:pStyle w:val="BodyText"/>
        <w:ind w:left="120" w:right="-48"/>
        <w:rPr>
          <w:sz w:val="20"/>
        </w:rPr>
      </w:pPr>
    </w:p>
    <w:p w:rsidR="00047D8F" w:rsidRDefault="00047D8F">
      <w:pPr>
        <w:pStyle w:val="BodyText"/>
        <w:ind w:left="120" w:right="-48"/>
        <w:rPr>
          <w:sz w:val="20"/>
        </w:rPr>
      </w:pPr>
    </w:p>
    <w:p w:rsidR="00047D8F" w:rsidRDefault="00613ED3">
      <w:pPr>
        <w:pStyle w:val="BodyText"/>
        <w:ind w:left="120" w:right="-48"/>
        <w:rPr>
          <w:sz w:val="15"/>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33CF9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047D8F">
        <w:trPr>
          <w:trHeight w:val="480"/>
        </w:trPr>
        <w:tc>
          <w:tcPr>
            <w:tcW w:w="7700" w:type="dxa"/>
          </w:tcPr>
          <w:p w:rsidR="00047D8F" w:rsidRDefault="00613ED3">
            <w:pPr>
              <w:pStyle w:val="TableParagraph"/>
              <w:spacing w:before="21"/>
              <w:ind w:left="70"/>
              <w:rPr>
                <w:rFonts w:ascii="Century Gothic" w:hAnsi="Century Gothic"/>
                <w:b/>
                <w:sz w:val="24"/>
              </w:rPr>
            </w:pPr>
            <w:r>
              <w:rPr>
                <w:rFonts w:ascii="Century Gothic" w:hAnsi="Century Gothic"/>
                <w:b/>
                <w:color w:val="231F20"/>
                <w:sz w:val="24"/>
              </w:rPr>
              <w:lastRenderedPageBreak/>
              <w:t>Key achievements to date:</w:t>
            </w:r>
          </w:p>
        </w:tc>
        <w:tc>
          <w:tcPr>
            <w:tcW w:w="7678" w:type="dxa"/>
          </w:tcPr>
          <w:p w:rsidR="00047D8F" w:rsidRDefault="00613ED3">
            <w:pPr>
              <w:pStyle w:val="TableParagraph"/>
              <w:spacing w:before="21"/>
              <w:ind w:left="70"/>
              <w:rPr>
                <w:rFonts w:ascii="Century Gothic" w:hAnsi="Century Gothic"/>
                <w:b/>
                <w:sz w:val="24"/>
              </w:rPr>
            </w:pPr>
            <w:r>
              <w:rPr>
                <w:rFonts w:ascii="Century Gothic" w:hAnsi="Century Gothic"/>
                <w:b/>
                <w:color w:val="231F20"/>
                <w:sz w:val="24"/>
              </w:rPr>
              <w:t>Areas for further improvement and baseline evidence of need:</w:t>
            </w:r>
          </w:p>
        </w:tc>
      </w:tr>
      <w:tr w:rsidR="00047D8F" w:rsidTr="00D85B81">
        <w:trPr>
          <w:trHeight w:val="1115"/>
        </w:trPr>
        <w:tc>
          <w:tcPr>
            <w:tcW w:w="7700" w:type="dxa"/>
          </w:tcPr>
          <w:p w:rsidR="00047D8F" w:rsidRDefault="00613ED3">
            <w:pPr>
              <w:pStyle w:val="TableParagraph"/>
              <w:numPr>
                <w:ilvl w:val="0"/>
                <w:numId w:val="3"/>
              </w:numPr>
              <w:ind w:left="360"/>
              <w:rPr>
                <w:rFonts w:ascii="Century Gothic" w:hAnsi="Century Gothic"/>
                <w:sz w:val="24"/>
              </w:rPr>
            </w:pPr>
            <w:r>
              <w:rPr>
                <w:rFonts w:ascii="Century Gothic" w:hAnsi="Century Gothic"/>
                <w:sz w:val="24"/>
              </w:rPr>
              <w:t>Continued expectation of ‘2 hours High Quality PE’ across the school.</w:t>
            </w:r>
          </w:p>
          <w:p w:rsidR="00047D8F" w:rsidRDefault="00613ED3">
            <w:pPr>
              <w:pStyle w:val="TableParagraph"/>
              <w:numPr>
                <w:ilvl w:val="0"/>
                <w:numId w:val="4"/>
              </w:numPr>
              <w:ind w:left="360"/>
              <w:rPr>
                <w:rFonts w:ascii="Century Gothic" w:hAnsi="Century Gothic"/>
                <w:sz w:val="24"/>
              </w:rPr>
            </w:pPr>
            <w:r>
              <w:rPr>
                <w:rFonts w:ascii="Century Gothic" w:hAnsi="Century Gothic"/>
                <w:sz w:val="24"/>
              </w:rPr>
              <w:t xml:space="preserve">Good after school club provision with high uptake from Key Stage 2 children – Football, Netball, Cross Country, </w:t>
            </w:r>
            <w:proofErr w:type="gramStart"/>
            <w:r>
              <w:rPr>
                <w:rFonts w:ascii="Century Gothic" w:hAnsi="Century Gothic"/>
                <w:sz w:val="24"/>
              </w:rPr>
              <w:t>Athletics</w:t>
            </w:r>
            <w:proofErr w:type="gramEnd"/>
            <w:r w:rsidR="00216B0B">
              <w:rPr>
                <w:rFonts w:ascii="Century Gothic" w:hAnsi="Century Gothic"/>
                <w:sz w:val="24"/>
              </w:rPr>
              <w:t xml:space="preserve">, basketball, cricket and rounders. </w:t>
            </w:r>
          </w:p>
          <w:p w:rsidR="00047D8F" w:rsidRDefault="00613ED3">
            <w:pPr>
              <w:pStyle w:val="TableParagraph"/>
              <w:numPr>
                <w:ilvl w:val="0"/>
                <w:numId w:val="4"/>
              </w:numPr>
              <w:ind w:left="360"/>
              <w:rPr>
                <w:rFonts w:ascii="Century Gothic" w:hAnsi="Century Gothic"/>
                <w:sz w:val="24"/>
              </w:rPr>
            </w:pPr>
            <w:r>
              <w:rPr>
                <w:rFonts w:ascii="Century Gothic" w:hAnsi="Century Gothic"/>
                <w:sz w:val="24"/>
              </w:rPr>
              <w:t xml:space="preserve">Introduction </w:t>
            </w:r>
            <w:r w:rsidR="00216B0B">
              <w:rPr>
                <w:rFonts w:ascii="Century Gothic" w:hAnsi="Century Gothic"/>
                <w:sz w:val="24"/>
              </w:rPr>
              <w:t xml:space="preserve">3 </w:t>
            </w:r>
            <w:r>
              <w:rPr>
                <w:rFonts w:ascii="Century Gothic" w:hAnsi="Century Gothic"/>
                <w:sz w:val="24"/>
              </w:rPr>
              <w:t xml:space="preserve">years ago of </w:t>
            </w:r>
            <w:r w:rsidR="00350207">
              <w:rPr>
                <w:rFonts w:ascii="Century Gothic" w:hAnsi="Century Gothic"/>
                <w:sz w:val="24"/>
              </w:rPr>
              <w:t>Plymouth Argyle for both KS1 and KS2 children.</w:t>
            </w:r>
          </w:p>
          <w:p w:rsidR="00216B0B" w:rsidRDefault="00216B0B">
            <w:pPr>
              <w:pStyle w:val="TableParagraph"/>
              <w:numPr>
                <w:ilvl w:val="0"/>
                <w:numId w:val="4"/>
              </w:numPr>
              <w:ind w:left="360"/>
              <w:rPr>
                <w:rFonts w:ascii="Century Gothic" w:hAnsi="Century Gothic"/>
                <w:sz w:val="24"/>
              </w:rPr>
            </w:pPr>
            <w:r>
              <w:rPr>
                <w:rFonts w:ascii="Century Gothic" w:hAnsi="Century Gothic"/>
                <w:sz w:val="24"/>
              </w:rPr>
              <w:t>Introduction of other sports companies working with KS1 and KS2 children running afterschool activities.</w:t>
            </w:r>
          </w:p>
          <w:p w:rsidR="00047D8F" w:rsidRDefault="00613ED3">
            <w:pPr>
              <w:pStyle w:val="TableParagraph"/>
              <w:numPr>
                <w:ilvl w:val="0"/>
                <w:numId w:val="4"/>
              </w:numPr>
              <w:ind w:left="360"/>
              <w:rPr>
                <w:rFonts w:ascii="Century Gothic" w:hAnsi="Century Gothic"/>
                <w:sz w:val="24"/>
              </w:rPr>
            </w:pPr>
            <w:r>
              <w:rPr>
                <w:rFonts w:ascii="Century Gothic" w:hAnsi="Century Gothic"/>
                <w:sz w:val="24"/>
              </w:rPr>
              <w:t xml:space="preserve">Bikeability </w:t>
            </w:r>
            <w:r w:rsidR="00216B0B">
              <w:rPr>
                <w:rFonts w:ascii="Century Gothic" w:hAnsi="Century Gothic"/>
                <w:sz w:val="24"/>
              </w:rPr>
              <w:t>continued</w:t>
            </w:r>
            <w:r>
              <w:rPr>
                <w:rFonts w:ascii="Century Gothic" w:hAnsi="Century Gothic"/>
                <w:sz w:val="24"/>
              </w:rPr>
              <w:t xml:space="preserve"> for KS1 &amp; Lower KS2 pupils.</w:t>
            </w:r>
          </w:p>
          <w:p w:rsidR="00350207" w:rsidRDefault="00350207">
            <w:pPr>
              <w:pStyle w:val="TableParagraph"/>
              <w:numPr>
                <w:ilvl w:val="0"/>
                <w:numId w:val="4"/>
              </w:numPr>
              <w:ind w:left="360"/>
              <w:rPr>
                <w:rFonts w:ascii="Century Gothic" w:hAnsi="Century Gothic"/>
                <w:sz w:val="24"/>
              </w:rPr>
            </w:pPr>
            <w:r>
              <w:rPr>
                <w:rFonts w:ascii="Century Gothic" w:hAnsi="Century Gothic"/>
                <w:sz w:val="24"/>
              </w:rPr>
              <w:t>Balanceability</w:t>
            </w:r>
            <w:r w:rsidR="00216B0B">
              <w:rPr>
                <w:rFonts w:ascii="Century Gothic" w:hAnsi="Century Gothic"/>
                <w:sz w:val="24"/>
              </w:rPr>
              <w:t xml:space="preserve"> continued</w:t>
            </w:r>
            <w:r>
              <w:rPr>
                <w:rFonts w:ascii="Century Gothic" w:hAnsi="Century Gothic"/>
                <w:sz w:val="24"/>
              </w:rPr>
              <w:t xml:space="preserve"> to EYFS</w:t>
            </w:r>
          </w:p>
          <w:p w:rsidR="00047D8F" w:rsidRDefault="00613ED3">
            <w:pPr>
              <w:pStyle w:val="TableParagraph"/>
              <w:numPr>
                <w:ilvl w:val="0"/>
                <w:numId w:val="4"/>
              </w:numPr>
              <w:ind w:left="360"/>
              <w:rPr>
                <w:rFonts w:ascii="Century Gothic" w:hAnsi="Century Gothic"/>
                <w:sz w:val="24"/>
              </w:rPr>
            </w:pPr>
            <w:r>
              <w:rPr>
                <w:rFonts w:ascii="Century Gothic" w:hAnsi="Century Gothic"/>
                <w:sz w:val="24"/>
              </w:rPr>
              <w:t>Continued Cyc</w:t>
            </w:r>
            <w:r w:rsidR="00C33D76">
              <w:rPr>
                <w:rFonts w:ascii="Century Gothic" w:hAnsi="Century Gothic"/>
                <w:sz w:val="24"/>
              </w:rPr>
              <w:t>l</w:t>
            </w:r>
            <w:r>
              <w:rPr>
                <w:rFonts w:ascii="Century Gothic" w:hAnsi="Century Gothic"/>
                <w:sz w:val="24"/>
              </w:rPr>
              <w:t>ewise sessions for Upper KS2 pupils.</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 xml:space="preserve">Further development of ‘whole school’ swimming </w:t>
            </w:r>
            <w:proofErr w:type="spellStart"/>
            <w:proofErr w:type="gramStart"/>
            <w:r>
              <w:rPr>
                <w:rFonts w:ascii="Century Gothic" w:hAnsi="Century Gothic"/>
                <w:sz w:val="24"/>
              </w:rPr>
              <w:t>programme</w:t>
            </w:r>
            <w:proofErr w:type="spellEnd"/>
            <w:r>
              <w:rPr>
                <w:rFonts w:ascii="Century Gothic" w:hAnsi="Century Gothic"/>
                <w:sz w:val="24"/>
              </w:rPr>
              <w:t xml:space="preserve"> which</w:t>
            </w:r>
            <w:proofErr w:type="gramEnd"/>
            <w:r>
              <w:rPr>
                <w:rFonts w:ascii="Century Gothic" w:hAnsi="Century Gothic"/>
                <w:sz w:val="24"/>
              </w:rPr>
              <w:t xml:space="preserve"> has increased the percentage of children in Y6 Cohort leaving primary school able to swim National Requirement to 100%.</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 xml:space="preserve">Annual </w:t>
            </w:r>
            <w:proofErr w:type="spellStart"/>
            <w:r>
              <w:rPr>
                <w:rFonts w:ascii="Century Gothic" w:hAnsi="Century Gothic"/>
                <w:sz w:val="24"/>
              </w:rPr>
              <w:t>Porthpean</w:t>
            </w:r>
            <w:proofErr w:type="spellEnd"/>
            <w:r>
              <w:rPr>
                <w:rFonts w:ascii="Century Gothic" w:hAnsi="Century Gothic"/>
                <w:sz w:val="24"/>
              </w:rPr>
              <w:t xml:space="preserve"> ‘residential’ for Y3 – Y5 pupils focusing on Outdoor Education opportunities. </w:t>
            </w:r>
            <w:proofErr w:type="spellStart"/>
            <w:proofErr w:type="gramStart"/>
            <w:r>
              <w:rPr>
                <w:rFonts w:ascii="Century Gothic" w:hAnsi="Century Gothic"/>
                <w:sz w:val="24"/>
              </w:rPr>
              <w:t>e.g</w:t>
            </w:r>
            <w:proofErr w:type="spellEnd"/>
            <w:proofErr w:type="gramEnd"/>
            <w:r>
              <w:rPr>
                <w:rFonts w:ascii="Century Gothic" w:hAnsi="Century Gothic"/>
                <w:sz w:val="24"/>
              </w:rPr>
              <w:t xml:space="preserve"> climbing, canoeing kayaking, coasteering &amp; team building. </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Participation in leagues for competitive sports: Football, Cross Country, Athletics, with good individual and team successes.</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 xml:space="preserve">Use of parents in running/assisting with club provision: </w:t>
            </w:r>
            <w:r w:rsidR="00216B0B">
              <w:rPr>
                <w:rFonts w:ascii="Century Gothic" w:hAnsi="Century Gothic"/>
                <w:sz w:val="24"/>
              </w:rPr>
              <w:t>Maypole</w:t>
            </w:r>
            <w:r>
              <w:rPr>
                <w:rFonts w:ascii="Century Gothic" w:hAnsi="Century Gothic"/>
                <w:sz w:val="24"/>
              </w:rPr>
              <w:t>, Cross Country.</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 xml:space="preserve">The purchase of </w:t>
            </w:r>
            <w:proofErr w:type="gramStart"/>
            <w:r>
              <w:rPr>
                <w:rFonts w:ascii="Century Gothic" w:hAnsi="Century Gothic"/>
                <w:sz w:val="24"/>
              </w:rPr>
              <w:t>2</w:t>
            </w:r>
            <w:proofErr w:type="gramEnd"/>
            <w:r>
              <w:rPr>
                <w:rFonts w:ascii="Century Gothic" w:hAnsi="Century Gothic"/>
                <w:sz w:val="24"/>
              </w:rPr>
              <w:t xml:space="preserve"> mini buses is allowing children easier access to events/leagues/finals. </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Continued promotion of sport through celebration assemblies/noticeboard/newsletter and visiting athletes</w:t>
            </w:r>
            <w:r w:rsidR="00216B0B">
              <w:rPr>
                <w:rFonts w:ascii="Century Gothic" w:hAnsi="Century Gothic"/>
                <w:sz w:val="24"/>
              </w:rPr>
              <w:t>, linking to our school topics</w:t>
            </w:r>
            <w:r w:rsidR="00A40B1C">
              <w:rPr>
                <w:rFonts w:ascii="Century Gothic" w:hAnsi="Century Gothic"/>
                <w:sz w:val="24"/>
              </w:rPr>
              <w:t xml:space="preserve"> and sessions from Plymouth </w:t>
            </w:r>
            <w:proofErr w:type="gramStart"/>
            <w:r w:rsidR="00A40B1C">
              <w:rPr>
                <w:rFonts w:ascii="Century Gothic" w:hAnsi="Century Gothic"/>
                <w:sz w:val="24"/>
              </w:rPr>
              <w:t xml:space="preserve">Argyle </w:t>
            </w:r>
            <w:r>
              <w:rPr>
                <w:rFonts w:ascii="Century Gothic" w:hAnsi="Century Gothic"/>
                <w:sz w:val="24"/>
              </w:rPr>
              <w:t>.</w:t>
            </w:r>
            <w:proofErr w:type="gramEnd"/>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Introduction of ‘Playleaders’ to lead games enhancing activity levels.</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Introduced ‘</w:t>
            </w:r>
            <w:proofErr w:type="spellStart"/>
            <w:r>
              <w:rPr>
                <w:rFonts w:ascii="Century Gothic" w:hAnsi="Century Gothic"/>
                <w:sz w:val="24"/>
              </w:rPr>
              <w:t>imoves</w:t>
            </w:r>
            <w:proofErr w:type="spellEnd"/>
            <w:r>
              <w:rPr>
                <w:rFonts w:ascii="Century Gothic" w:hAnsi="Century Gothic"/>
                <w:sz w:val="24"/>
              </w:rPr>
              <w:t>’</w:t>
            </w:r>
            <w:r w:rsidR="00A40B1C">
              <w:rPr>
                <w:rFonts w:ascii="Century Gothic" w:hAnsi="Century Gothic"/>
                <w:sz w:val="24"/>
              </w:rPr>
              <w:t xml:space="preserve"> and the use of ‘just dance’</w:t>
            </w:r>
            <w:r>
              <w:rPr>
                <w:rFonts w:ascii="Century Gothic" w:hAnsi="Century Gothic"/>
                <w:sz w:val="24"/>
              </w:rPr>
              <w:t xml:space="preserve"> to daily routines for all year groups to increase daily physical activity</w:t>
            </w:r>
            <w:r w:rsidR="00A40B1C">
              <w:rPr>
                <w:rFonts w:ascii="Century Gothic" w:hAnsi="Century Gothic"/>
                <w:sz w:val="24"/>
              </w:rPr>
              <w:t>, adding to the 30min daily exercise scheme</w:t>
            </w:r>
            <w:r>
              <w:rPr>
                <w:rFonts w:ascii="Century Gothic" w:hAnsi="Century Gothic"/>
                <w:sz w:val="24"/>
              </w:rPr>
              <w:t xml:space="preserve">. </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 xml:space="preserve">Introduce ‘teach active’ to increase use of physical activity </w:t>
            </w:r>
            <w:r>
              <w:rPr>
                <w:rFonts w:ascii="Century Gothic" w:hAnsi="Century Gothic"/>
                <w:sz w:val="24"/>
              </w:rPr>
              <w:lastRenderedPageBreak/>
              <w:t>during other national curriculum lessons - math’s and literacy.</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 xml:space="preserve">Developed playground with markings promoting </w:t>
            </w:r>
            <w:proofErr w:type="gramStart"/>
            <w:r>
              <w:rPr>
                <w:rFonts w:ascii="Century Gothic" w:hAnsi="Century Gothic"/>
                <w:sz w:val="24"/>
              </w:rPr>
              <w:t>more physical activity</w:t>
            </w:r>
            <w:proofErr w:type="gramEnd"/>
            <w:r>
              <w:rPr>
                <w:rFonts w:ascii="Century Gothic" w:hAnsi="Century Gothic"/>
                <w:sz w:val="24"/>
              </w:rPr>
              <w:t xml:space="preserve"> during playtimes.  </w:t>
            </w:r>
          </w:p>
          <w:p w:rsidR="00C33D76" w:rsidRDefault="00C33D76">
            <w:pPr>
              <w:pStyle w:val="TableParagraph"/>
              <w:numPr>
                <w:ilvl w:val="0"/>
                <w:numId w:val="5"/>
              </w:numPr>
              <w:ind w:left="360"/>
              <w:rPr>
                <w:rFonts w:ascii="Century Gothic" w:hAnsi="Century Gothic"/>
                <w:sz w:val="24"/>
              </w:rPr>
            </w:pPr>
            <w:r>
              <w:rPr>
                <w:rFonts w:ascii="Century Gothic" w:hAnsi="Century Gothic"/>
                <w:sz w:val="24"/>
              </w:rPr>
              <w:t>Year 6 residential visit – cycling, gorge scrambling, orienteering.</w:t>
            </w:r>
          </w:p>
          <w:p w:rsidR="00C33D76" w:rsidRDefault="00D85B81" w:rsidP="00D85B81">
            <w:pPr>
              <w:pStyle w:val="TableParagraph"/>
              <w:numPr>
                <w:ilvl w:val="0"/>
                <w:numId w:val="5"/>
              </w:numPr>
              <w:ind w:left="360"/>
              <w:rPr>
                <w:rFonts w:ascii="Century Gothic" w:hAnsi="Century Gothic"/>
                <w:sz w:val="24"/>
              </w:rPr>
            </w:pPr>
            <w:r w:rsidRPr="00D85B81">
              <w:rPr>
                <w:rFonts w:ascii="Century Gothic" w:hAnsi="Century Gothic"/>
                <w:sz w:val="24"/>
              </w:rPr>
              <w:t>Development of KS1 outdoor area.</w:t>
            </w:r>
          </w:p>
          <w:p w:rsidR="00A40B1C" w:rsidRDefault="00A40B1C" w:rsidP="00D85B81">
            <w:pPr>
              <w:pStyle w:val="TableParagraph"/>
              <w:numPr>
                <w:ilvl w:val="0"/>
                <w:numId w:val="5"/>
              </w:numPr>
              <w:ind w:left="360"/>
              <w:rPr>
                <w:rFonts w:ascii="Century Gothic" w:hAnsi="Century Gothic"/>
                <w:sz w:val="24"/>
              </w:rPr>
            </w:pPr>
            <w:r>
              <w:rPr>
                <w:rFonts w:ascii="Century Gothic" w:hAnsi="Century Gothic"/>
                <w:sz w:val="24"/>
              </w:rPr>
              <w:t>Development of the forest school area.</w:t>
            </w:r>
          </w:p>
          <w:p w:rsidR="00A40B1C" w:rsidRDefault="002E317D" w:rsidP="00D85B81">
            <w:pPr>
              <w:pStyle w:val="TableParagraph"/>
              <w:numPr>
                <w:ilvl w:val="0"/>
                <w:numId w:val="5"/>
              </w:numPr>
              <w:ind w:left="360"/>
              <w:rPr>
                <w:rFonts w:ascii="Century Gothic" w:hAnsi="Century Gothic"/>
                <w:sz w:val="24"/>
              </w:rPr>
            </w:pPr>
            <w:r>
              <w:rPr>
                <w:rFonts w:ascii="Century Gothic" w:hAnsi="Century Gothic"/>
                <w:sz w:val="24"/>
              </w:rPr>
              <w:t>Continued to develop the field area to promote physical activity at playtimes.</w:t>
            </w:r>
          </w:p>
          <w:p w:rsidR="002E317D" w:rsidRDefault="002E317D" w:rsidP="00D85B81">
            <w:pPr>
              <w:pStyle w:val="TableParagraph"/>
              <w:numPr>
                <w:ilvl w:val="0"/>
                <w:numId w:val="5"/>
              </w:numPr>
              <w:ind w:left="360"/>
              <w:rPr>
                <w:rFonts w:ascii="Century Gothic" w:hAnsi="Century Gothic"/>
                <w:sz w:val="24"/>
              </w:rPr>
            </w:pPr>
            <w:r>
              <w:rPr>
                <w:rFonts w:ascii="Century Gothic" w:hAnsi="Century Gothic"/>
                <w:sz w:val="24"/>
              </w:rPr>
              <w:t xml:space="preserve">Introducing the daily mile as part of our </w:t>
            </w:r>
            <w:proofErr w:type="gramStart"/>
            <w:r>
              <w:rPr>
                <w:rFonts w:ascii="Century Gothic" w:hAnsi="Century Gothic"/>
                <w:sz w:val="24"/>
              </w:rPr>
              <w:t>30 minute</w:t>
            </w:r>
            <w:proofErr w:type="gramEnd"/>
            <w:r>
              <w:rPr>
                <w:rFonts w:ascii="Century Gothic" w:hAnsi="Century Gothic"/>
                <w:sz w:val="24"/>
              </w:rPr>
              <w:t xml:space="preserve"> daily exercise routine. </w:t>
            </w:r>
          </w:p>
          <w:p w:rsidR="00213C57" w:rsidRPr="00D85B81" w:rsidRDefault="00213C57" w:rsidP="00D85B81">
            <w:pPr>
              <w:pStyle w:val="TableParagraph"/>
              <w:numPr>
                <w:ilvl w:val="0"/>
                <w:numId w:val="5"/>
              </w:numPr>
              <w:ind w:left="360"/>
              <w:rPr>
                <w:rFonts w:ascii="Century Gothic" w:hAnsi="Century Gothic"/>
                <w:sz w:val="24"/>
              </w:rPr>
            </w:pPr>
            <w:r>
              <w:rPr>
                <w:rFonts w:ascii="Century Gothic" w:hAnsi="Century Gothic"/>
                <w:sz w:val="24"/>
              </w:rPr>
              <w:t>Introducing a new PE scheme for the EYFS teacher to follow.</w:t>
            </w:r>
          </w:p>
        </w:tc>
        <w:tc>
          <w:tcPr>
            <w:tcW w:w="7678" w:type="dxa"/>
          </w:tcPr>
          <w:p w:rsidR="00047D8F" w:rsidRDefault="000F6788">
            <w:pPr>
              <w:pStyle w:val="TableParagraph"/>
              <w:numPr>
                <w:ilvl w:val="0"/>
                <w:numId w:val="6"/>
              </w:numPr>
              <w:ind w:left="360"/>
              <w:rPr>
                <w:rFonts w:ascii="Century Gothic" w:hAnsi="Century Gothic"/>
                <w:sz w:val="24"/>
              </w:rPr>
            </w:pPr>
            <w:r>
              <w:rPr>
                <w:rFonts w:ascii="Century Gothic" w:hAnsi="Century Gothic"/>
                <w:sz w:val="24"/>
              </w:rPr>
              <w:lastRenderedPageBreak/>
              <w:t>Continue to s</w:t>
            </w:r>
            <w:r w:rsidR="00613ED3">
              <w:rPr>
                <w:rFonts w:ascii="Century Gothic" w:hAnsi="Century Gothic"/>
                <w:sz w:val="24"/>
              </w:rPr>
              <w:t>eek further opportunities for all children to access out of curriculum sport</w:t>
            </w:r>
            <w:r>
              <w:rPr>
                <w:rFonts w:ascii="Century Gothic" w:hAnsi="Century Gothic"/>
                <w:sz w:val="24"/>
              </w:rPr>
              <w:t xml:space="preserve">, </w:t>
            </w:r>
            <w:r w:rsidR="00B74F31">
              <w:rPr>
                <w:rFonts w:ascii="Century Gothic" w:hAnsi="Century Gothic"/>
                <w:sz w:val="24"/>
              </w:rPr>
              <w:t>working</w:t>
            </w:r>
            <w:r>
              <w:rPr>
                <w:rFonts w:ascii="Century Gothic" w:hAnsi="Century Gothic"/>
                <w:sz w:val="24"/>
              </w:rPr>
              <w:t xml:space="preserve"> with different schools and companies</w:t>
            </w:r>
            <w:r w:rsidR="00613ED3">
              <w:rPr>
                <w:rFonts w:ascii="Century Gothic" w:hAnsi="Century Gothic"/>
                <w:sz w:val="24"/>
              </w:rPr>
              <w:t>.</w:t>
            </w:r>
          </w:p>
          <w:p w:rsidR="00D85B81" w:rsidRPr="00D85B81" w:rsidRDefault="00613ED3" w:rsidP="00D85B81">
            <w:pPr>
              <w:pStyle w:val="TableParagraph"/>
              <w:numPr>
                <w:ilvl w:val="0"/>
                <w:numId w:val="6"/>
              </w:numPr>
              <w:ind w:left="360"/>
              <w:rPr>
                <w:rFonts w:ascii="Century Gothic" w:hAnsi="Century Gothic"/>
                <w:sz w:val="24"/>
              </w:rPr>
            </w:pPr>
            <w:r>
              <w:rPr>
                <w:rFonts w:ascii="Century Gothic" w:hAnsi="Century Gothic"/>
                <w:sz w:val="24"/>
              </w:rPr>
              <w:t>Continued participation in local leagues and</w:t>
            </w:r>
            <w:r w:rsidR="00D85B81">
              <w:rPr>
                <w:rFonts w:ascii="Century Gothic" w:hAnsi="Century Gothic"/>
                <w:sz w:val="24"/>
              </w:rPr>
              <w:t xml:space="preserve"> festivals organized </w:t>
            </w:r>
            <w:r w:rsidR="00CE5F66">
              <w:rPr>
                <w:rFonts w:ascii="Century Gothic" w:hAnsi="Century Gothic"/>
                <w:sz w:val="24"/>
              </w:rPr>
              <w:t xml:space="preserve">which are organized within our local area or by Harrowbarrow </w:t>
            </w:r>
            <w:proofErr w:type="gramStart"/>
            <w:r w:rsidR="00CE5F66">
              <w:rPr>
                <w:rFonts w:ascii="Century Gothic" w:hAnsi="Century Gothic"/>
                <w:sz w:val="24"/>
              </w:rPr>
              <w:t>school</w:t>
            </w:r>
            <w:proofErr w:type="gramEnd"/>
            <w:r w:rsidR="00CE5F66">
              <w:rPr>
                <w:rFonts w:ascii="Century Gothic" w:hAnsi="Century Gothic"/>
                <w:sz w:val="24"/>
              </w:rPr>
              <w:t xml:space="preserve">. </w:t>
            </w:r>
          </w:p>
          <w:p w:rsidR="00047D8F" w:rsidRDefault="00613ED3">
            <w:pPr>
              <w:pStyle w:val="TableParagraph"/>
              <w:numPr>
                <w:ilvl w:val="0"/>
                <w:numId w:val="6"/>
              </w:numPr>
              <w:ind w:left="360"/>
              <w:rPr>
                <w:rFonts w:ascii="Century Gothic" w:hAnsi="Century Gothic"/>
                <w:sz w:val="24"/>
              </w:rPr>
            </w:pPr>
            <w:r>
              <w:rPr>
                <w:rFonts w:ascii="Century Gothic" w:hAnsi="Century Gothic"/>
                <w:sz w:val="24"/>
              </w:rPr>
              <w:t>Continue and expand involvement with Plymouth Argyle to provide high quality after school club provision.</w:t>
            </w:r>
          </w:p>
          <w:p w:rsidR="00047D8F" w:rsidRDefault="00613ED3">
            <w:pPr>
              <w:pStyle w:val="TableParagraph"/>
              <w:numPr>
                <w:ilvl w:val="0"/>
                <w:numId w:val="6"/>
              </w:numPr>
              <w:ind w:left="360"/>
              <w:rPr>
                <w:rFonts w:ascii="Century Gothic" w:hAnsi="Century Gothic"/>
                <w:sz w:val="24"/>
              </w:rPr>
            </w:pPr>
            <w:proofErr w:type="gramStart"/>
            <w:r>
              <w:rPr>
                <w:rFonts w:ascii="Century Gothic" w:hAnsi="Century Gothic"/>
                <w:sz w:val="24"/>
              </w:rPr>
              <w:t>Further</w:t>
            </w:r>
            <w:proofErr w:type="gramEnd"/>
            <w:r>
              <w:rPr>
                <w:rFonts w:ascii="Century Gothic" w:hAnsi="Century Gothic"/>
                <w:sz w:val="24"/>
              </w:rPr>
              <w:t xml:space="preserve"> develop </w:t>
            </w:r>
            <w:r w:rsidR="00CE5F66">
              <w:rPr>
                <w:rFonts w:ascii="Century Gothic" w:hAnsi="Century Gothic"/>
                <w:sz w:val="24"/>
              </w:rPr>
              <w:t>JC forest school award and qualification, using this to ensure all year groups have weekly access to the forest school area.</w:t>
            </w:r>
          </w:p>
          <w:p w:rsidR="00047D8F" w:rsidRDefault="00613ED3">
            <w:pPr>
              <w:pStyle w:val="TableParagraph"/>
              <w:numPr>
                <w:ilvl w:val="0"/>
                <w:numId w:val="6"/>
              </w:numPr>
              <w:ind w:left="360"/>
              <w:rPr>
                <w:rFonts w:ascii="Century Gothic" w:hAnsi="Century Gothic"/>
                <w:sz w:val="24"/>
              </w:rPr>
            </w:pPr>
            <w:r>
              <w:rPr>
                <w:rFonts w:ascii="Century Gothic" w:hAnsi="Century Gothic"/>
                <w:sz w:val="24"/>
              </w:rPr>
              <w:t>Actively seek and engage adults other than teachers to assist and run extra-curricular clubs</w:t>
            </w:r>
            <w:r w:rsidR="00CE5F66">
              <w:rPr>
                <w:rFonts w:ascii="Century Gothic" w:hAnsi="Century Gothic"/>
                <w:sz w:val="24"/>
              </w:rPr>
              <w:t>, es</w:t>
            </w:r>
            <w:r w:rsidR="00A600B6">
              <w:rPr>
                <w:rFonts w:ascii="Century Gothic" w:hAnsi="Century Gothic"/>
                <w:sz w:val="24"/>
              </w:rPr>
              <w:t xml:space="preserve">pecially </w:t>
            </w:r>
            <w:proofErr w:type="gramStart"/>
            <w:r w:rsidR="00A600B6">
              <w:rPr>
                <w:rFonts w:ascii="Century Gothic" w:hAnsi="Century Gothic"/>
                <w:sz w:val="24"/>
              </w:rPr>
              <w:t>cross country</w:t>
            </w:r>
            <w:proofErr w:type="gramEnd"/>
            <w:r w:rsidR="00A600B6">
              <w:rPr>
                <w:rFonts w:ascii="Century Gothic" w:hAnsi="Century Gothic"/>
                <w:sz w:val="24"/>
              </w:rPr>
              <w:t xml:space="preserve"> and maypole dancing</w:t>
            </w:r>
            <w:r>
              <w:rPr>
                <w:rFonts w:ascii="Century Gothic" w:hAnsi="Century Gothic"/>
                <w:sz w:val="24"/>
              </w:rPr>
              <w:t>.</w:t>
            </w:r>
          </w:p>
          <w:p w:rsidR="00047D8F" w:rsidRDefault="00613ED3">
            <w:pPr>
              <w:pStyle w:val="TableParagraph"/>
              <w:numPr>
                <w:ilvl w:val="0"/>
                <w:numId w:val="6"/>
              </w:numPr>
              <w:ind w:left="360"/>
              <w:rPr>
                <w:rFonts w:ascii="Century Gothic" w:hAnsi="Century Gothic"/>
                <w:sz w:val="24"/>
              </w:rPr>
            </w:pPr>
            <w:r>
              <w:rPr>
                <w:rFonts w:ascii="Century Gothic" w:hAnsi="Century Gothic"/>
                <w:sz w:val="24"/>
              </w:rPr>
              <w:t xml:space="preserve">Develop more opportunities for children to assess performance </w:t>
            </w:r>
            <w:proofErr w:type="gramStart"/>
            <w:r>
              <w:rPr>
                <w:rFonts w:ascii="Century Gothic" w:hAnsi="Century Gothic"/>
                <w:sz w:val="24"/>
              </w:rPr>
              <w:t>through the use of</w:t>
            </w:r>
            <w:proofErr w:type="gramEnd"/>
            <w:r>
              <w:rPr>
                <w:rFonts w:ascii="Century Gothic" w:hAnsi="Century Gothic"/>
                <w:sz w:val="24"/>
              </w:rPr>
              <w:t xml:space="preserve"> ICT.</w:t>
            </w:r>
          </w:p>
          <w:p w:rsidR="00047D8F" w:rsidRDefault="00613ED3">
            <w:pPr>
              <w:pStyle w:val="TableParagraph"/>
              <w:numPr>
                <w:ilvl w:val="0"/>
                <w:numId w:val="6"/>
              </w:numPr>
              <w:ind w:left="360"/>
              <w:rPr>
                <w:rFonts w:ascii="Century Gothic" w:hAnsi="Century Gothic"/>
                <w:sz w:val="24"/>
              </w:rPr>
            </w:pPr>
            <w:proofErr w:type="gramStart"/>
            <w:r>
              <w:rPr>
                <w:rFonts w:ascii="Century Gothic" w:hAnsi="Century Gothic"/>
                <w:sz w:val="24"/>
              </w:rPr>
              <w:t>Further</w:t>
            </w:r>
            <w:proofErr w:type="gramEnd"/>
            <w:r>
              <w:rPr>
                <w:rFonts w:ascii="Century Gothic" w:hAnsi="Century Gothic"/>
                <w:sz w:val="24"/>
              </w:rPr>
              <w:t xml:space="preserve"> develop opportunities for children </w:t>
            </w:r>
            <w:r w:rsidR="00A600B6">
              <w:rPr>
                <w:rFonts w:ascii="Century Gothic" w:hAnsi="Century Gothic"/>
                <w:sz w:val="24"/>
              </w:rPr>
              <w:t xml:space="preserve">within outdoor watersports, </w:t>
            </w:r>
            <w:proofErr w:type="spellStart"/>
            <w:r w:rsidR="00A600B6">
              <w:rPr>
                <w:rFonts w:ascii="Century Gothic" w:hAnsi="Century Gothic"/>
                <w:sz w:val="24"/>
              </w:rPr>
              <w:t>e.g</w:t>
            </w:r>
            <w:proofErr w:type="spellEnd"/>
            <w:r w:rsidR="00A600B6">
              <w:rPr>
                <w:rFonts w:ascii="Century Gothic" w:hAnsi="Century Gothic"/>
                <w:sz w:val="24"/>
              </w:rPr>
              <w:t xml:space="preserve"> cannoning etc. </w:t>
            </w:r>
          </w:p>
          <w:p w:rsidR="00047D8F" w:rsidRDefault="00A600B6">
            <w:pPr>
              <w:pStyle w:val="TableParagraph"/>
              <w:numPr>
                <w:ilvl w:val="0"/>
                <w:numId w:val="6"/>
              </w:numPr>
              <w:ind w:left="360"/>
              <w:rPr>
                <w:rFonts w:ascii="Century Gothic" w:hAnsi="Century Gothic"/>
                <w:sz w:val="24"/>
              </w:rPr>
            </w:pPr>
            <w:r>
              <w:rPr>
                <w:rFonts w:ascii="Century Gothic" w:hAnsi="Century Gothic"/>
                <w:sz w:val="24"/>
              </w:rPr>
              <w:t>Continue to i</w:t>
            </w:r>
            <w:r w:rsidR="00613ED3">
              <w:rPr>
                <w:rFonts w:ascii="Century Gothic" w:hAnsi="Century Gothic"/>
                <w:sz w:val="24"/>
              </w:rPr>
              <w:t>ntroduce new sports and activities</w:t>
            </w:r>
            <w:r>
              <w:rPr>
                <w:rFonts w:ascii="Century Gothic" w:hAnsi="Century Gothic"/>
                <w:sz w:val="24"/>
              </w:rPr>
              <w:t xml:space="preserve"> to the children</w:t>
            </w:r>
            <w:r w:rsidR="00613ED3">
              <w:rPr>
                <w:rFonts w:ascii="Century Gothic" w:hAnsi="Century Gothic"/>
                <w:sz w:val="24"/>
              </w:rPr>
              <w:t>.</w:t>
            </w:r>
          </w:p>
          <w:p w:rsidR="00047D8F" w:rsidRDefault="00613ED3">
            <w:pPr>
              <w:pStyle w:val="TableParagraph"/>
              <w:numPr>
                <w:ilvl w:val="0"/>
                <w:numId w:val="6"/>
              </w:numPr>
              <w:ind w:left="360"/>
              <w:rPr>
                <w:rFonts w:ascii="Century Gothic" w:hAnsi="Century Gothic"/>
                <w:sz w:val="24"/>
              </w:rPr>
            </w:pPr>
            <w:r>
              <w:rPr>
                <w:rFonts w:ascii="Century Gothic" w:hAnsi="Century Gothic"/>
                <w:sz w:val="24"/>
              </w:rPr>
              <w:t>Continue to develop outdoor learning spaces</w:t>
            </w:r>
            <w:r w:rsidR="00A600B6">
              <w:rPr>
                <w:rFonts w:ascii="Century Gothic" w:hAnsi="Century Gothic"/>
                <w:sz w:val="24"/>
              </w:rPr>
              <w:t>, including an area for tri-golf and Boccia</w:t>
            </w:r>
            <w:r>
              <w:rPr>
                <w:rFonts w:ascii="Century Gothic" w:hAnsi="Century Gothic"/>
                <w:sz w:val="24"/>
              </w:rPr>
              <w:t>.</w:t>
            </w:r>
          </w:p>
          <w:p w:rsidR="00047D8F" w:rsidRDefault="00613ED3">
            <w:pPr>
              <w:pStyle w:val="TableParagraph"/>
              <w:numPr>
                <w:ilvl w:val="0"/>
                <w:numId w:val="6"/>
              </w:numPr>
              <w:ind w:left="360"/>
              <w:rPr>
                <w:rFonts w:ascii="Century Gothic" w:hAnsi="Century Gothic"/>
                <w:sz w:val="24"/>
              </w:rPr>
            </w:pPr>
            <w:r>
              <w:rPr>
                <w:rFonts w:ascii="Century Gothic" w:hAnsi="Century Gothic"/>
                <w:sz w:val="24"/>
              </w:rPr>
              <w:t>Develop forest school area so this can used to its full capacity during all areas of learning</w:t>
            </w:r>
            <w:r w:rsidR="00B74F31">
              <w:rPr>
                <w:rFonts w:ascii="Century Gothic" w:hAnsi="Century Gothic"/>
                <w:sz w:val="24"/>
              </w:rPr>
              <w:t xml:space="preserve"> across the school</w:t>
            </w:r>
            <w:r>
              <w:rPr>
                <w:rFonts w:ascii="Century Gothic" w:hAnsi="Century Gothic"/>
                <w:sz w:val="24"/>
              </w:rPr>
              <w:t>.</w:t>
            </w:r>
          </w:p>
          <w:p w:rsidR="00D85B81" w:rsidRDefault="00D85B81">
            <w:pPr>
              <w:pStyle w:val="TableParagraph"/>
              <w:numPr>
                <w:ilvl w:val="0"/>
                <w:numId w:val="6"/>
              </w:numPr>
              <w:ind w:left="360"/>
              <w:rPr>
                <w:rFonts w:ascii="Century Gothic" w:hAnsi="Century Gothic"/>
                <w:sz w:val="24"/>
              </w:rPr>
            </w:pPr>
            <w:r>
              <w:rPr>
                <w:rFonts w:ascii="Century Gothic" w:hAnsi="Century Gothic"/>
                <w:sz w:val="24"/>
              </w:rPr>
              <w:t>Provide opportunities for outdoor learning on and off site.</w:t>
            </w:r>
          </w:p>
          <w:p w:rsidR="00D85B81" w:rsidRDefault="00D85B81">
            <w:pPr>
              <w:pStyle w:val="TableParagraph"/>
              <w:numPr>
                <w:ilvl w:val="0"/>
                <w:numId w:val="6"/>
              </w:numPr>
              <w:ind w:left="360"/>
              <w:rPr>
                <w:rFonts w:ascii="Century Gothic" w:hAnsi="Century Gothic"/>
                <w:sz w:val="24"/>
              </w:rPr>
            </w:pPr>
            <w:r>
              <w:rPr>
                <w:rFonts w:ascii="Century Gothic" w:hAnsi="Century Gothic"/>
                <w:sz w:val="24"/>
              </w:rPr>
              <w:t>Update training for all staff involved with swimming.</w:t>
            </w:r>
          </w:p>
          <w:p w:rsidR="00B74F31" w:rsidRDefault="00B74F31">
            <w:pPr>
              <w:pStyle w:val="TableParagraph"/>
              <w:numPr>
                <w:ilvl w:val="0"/>
                <w:numId w:val="6"/>
              </w:numPr>
              <w:ind w:left="360"/>
              <w:rPr>
                <w:rFonts w:ascii="Century Gothic" w:hAnsi="Century Gothic"/>
                <w:sz w:val="24"/>
              </w:rPr>
            </w:pPr>
            <w:r>
              <w:rPr>
                <w:rFonts w:ascii="Century Gothic" w:hAnsi="Century Gothic"/>
                <w:sz w:val="24"/>
              </w:rPr>
              <w:t xml:space="preserve">Staff meetings and opportunities to introduce new PE resources and activities. </w:t>
            </w:r>
          </w:p>
          <w:p w:rsidR="00B74F31" w:rsidRDefault="00B74F31">
            <w:pPr>
              <w:pStyle w:val="TableParagraph"/>
              <w:numPr>
                <w:ilvl w:val="0"/>
                <w:numId w:val="6"/>
              </w:numPr>
              <w:ind w:left="360"/>
              <w:rPr>
                <w:rFonts w:ascii="Century Gothic" w:hAnsi="Century Gothic"/>
                <w:sz w:val="24"/>
              </w:rPr>
            </w:pPr>
            <w:r>
              <w:rPr>
                <w:rFonts w:ascii="Century Gothic" w:hAnsi="Century Gothic"/>
                <w:sz w:val="24"/>
              </w:rPr>
              <w:t>Introduce a welcome pack for the new reception children, a bag with basis equipment to promote physical activity at home.</w:t>
            </w:r>
          </w:p>
          <w:p w:rsidR="00B74F31" w:rsidRDefault="00B74F31">
            <w:pPr>
              <w:pStyle w:val="TableParagraph"/>
              <w:numPr>
                <w:ilvl w:val="0"/>
                <w:numId w:val="6"/>
              </w:numPr>
              <w:ind w:left="360"/>
              <w:rPr>
                <w:rFonts w:ascii="Century Gothic" w:hAnsi="Century Gothic"/>
                <w:sz w:val="24"/>
              </w:rPr>
            </w:pPr>
            <w:r>
              <w:rPr>
                <w:rFonts w:ascii="Century Gothic" w:hAnsi="Century Gothic"/>
                <w:sz w:val="24"/>
              </w:rPr>
              <w:t xml:space="preserve">Research how to become an accredited </w:t>
            </w:r>
            <w:proofErr w:type="gramStart"/>
            <w:r>
              <w:rPr>
                <w:rFonts w:ascii="Century Gothic" w:hAnsi="Century Gothic"/>
                <w:sz w:val="24"/>
              </w:rPr>
              <w:t>forest school learning environment</w:t>
            </w:r>
            <w:proofErr w:type="gramEnd"/>
            <w:r>
              <w:rPr>
                <w:rFonts w:ascii="Century Gothic" w:hAnsi="Century Gothic"/>
                <w:sz w:val="24"/>
              </w:rPr>
              <w:t xml:space="preserve">.  </w:t>
            </w:r>
          </w:p>
          <w:p w:rsidR="00D85B81" w:rsidRDefault="00D85B81" w:rsidP="00D85B81">
            <w:pPr>
              <w:pStyle w:val="TableParagraph"/>
              <w:ind w:left="360"/>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tc>
      </w:tr>
    </w:tbl>
    <w:p w:rsidR="00047D8F" w:rsidRDefault="00047D8F">
      <w:pPr>
        <w:pStyle w:val="BodyText"/>
        <w:rPr>
          <w:sz w:val="20"/>
        </w:rPr>
      </w:pPr>
    </w:p>
    <w:p w:rsidR="00047D8F" w:rsidRDefault="00047D8F">
      <w:pPr>
        <w:pStyle w:val="BodyText"/>
        <w:rPr>
          <w:sz w:val="20"/>
        </w:rPr>
      </w:pPr>
    </w:p>
    <w:p w:rsidR="00047D8F" w:rsidRDefault="00047D8F">
      <w:pPr>
        <w:pStyle w:val="BodyText"/>
        <w:rPr>
          <w:sz w:val="20"/>
        </w:rPr>
      </w:pPr>
    </w:p>
    <w:p w:rsidR="00047D8F" w:rsidRDefault="00047D8F">
      <w:pPr>
        <w:pStyle w:val="BodyText"/>
        <w:rPr>
          <w:sz w:val="20"/>
        </w:rPr>
      </w:pPr>
    </w:p>
    <w:tbl>
      <w:tblPr>
        <w:tblW w:w="15388" w:type="dxa"/>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047D8F">
        <w:trPr>
          <w:trHeight w:val="400"/>
        </w:trPr>
        <w:tc>
          <w:tcPr>
            <w:tcW w:w="11634" w:type="dxa"/>
          </w:tcPr>
          <w:p w:rsidR="00047D8F" w:rsidRDefault="00613ED3">
            <w:pPr>
              <w:pStyle w:val="TableParagraph"/>
              <w:spacing w:before="17"/>
              <w:ind w:left="70"/>
              <w:rPr>
                <w:rFonts w:ascii="Century Gothic" w:hAnsi="Century Gothic"/>
                <w:b/>
                <w:color w:val="FF0000"/>
                <w:sz w:val="26"/>
              </w:rPr>
            </w:pPr>
            <w:r>
              <w:rPr>
                <w:rFonts w:ascii="Century Gothic" w:hAnsi="Century Gothic"/>
                <w:b/>
                <w:color w:val="231F20"/>
                <w:sz w:val="26"/>
              </w:rPr>
              <w:t xml:space="preserve">Meeting national curriculum requirements for swimming and water safety  </w:t>
            </w:r>
          </w:p>
        </w:tc>
        <w:tc>
          <w:tcPr>
            <w:tcW w:w="3754" w:type="dxa"/>
          </w:tcPr>
          <w:p w:rsidR="00047D8F" w:rsidRDefault="00047D8F">
            <w:pPr>
              <w:pStyle w:val="TableParagraph"/>
              <w:spacing w:before="17"/>
              <w:ind w:left="70"/>
              <w:rPr>
                <w:rFonts w:ascii="Century Gothic" w:hAnsi="Century Gothic"/>
                <w:sz w:val="26"/>
              </w:rPr>
            </w:pPr>
          </w:p>
        </w:tc>
      </w:tr>
      <w:tr w:rsidR="00047D8F">
        <w:trPr>
          <w:trHeight w:val="1100"/>
        </w:trPr>
        <w:tc>
          <w:tcPr>
            <w:tcW w:w="11634" w:type="dxa"/>
          </w:tcPr>
          <w:p w:rsidR="00047D8F" w:rsidRDefault="00047D8F">
            <w:pPr>
              <w:pStyle w:val="TableParagraph"/>
              <w:spacing w:before="23" w:line="235" w:lineRule="auto"/>
              <w:ind w:left="70" w:right="8"/>
              <w:rPr>
                <w:rFonts w:ascii="Century Gothic" w:hAnsi="Century Gothic"/>
                <w:color w:val="231F20"/>
                <w:sz w:val="26"/>
              </w:rPr>
            </w:pPr>
          </w:p>
          <w:p w:rsidR="00047D8F" w:rsidRDefault="00613ED3">
            <w:pPr>
              <w:pStyle w:val="TableParagraph"/>
              <w:spacing w:before="23" w:line="235" w:lineRule="auto"/>
              <w:ind w:left="70" w:right="8"/>
              <w:rPr>
                <w:rFonts w:ascii="Century Gothic" w:hAnsi="Century Gothic"/>
                <w:color w:val="231F20"/>
                <w:sz w:val="26"/>
              </w:rPr>
            </w:pPr>
            <w:r>
              <w:rPr>
                <w:rFonts w:ascii="Century Gothic" w:hAnsi="Century Gothic"/>
                <w:color w:val="231F20"/>
                <w:sz w:val="26"/>
              </w:rPr>
              <w:t xml:space="preserve">What percentage of your </w:t>
            </w:r>
            <w:r>
              <w:rPr>
                <w:rFonts w:ascii="Century Gothic" w:hAnsi="Century Gothic"/>
                <w:color w:val="231F20"/>
                <w:spacing w:val="-5"/>
                <w:sz w:val="26"/>
              </w:rPr>
              <w:t>current Year 6 cohort</w:t>
            </w:r>
            <w:r>
              <w:rPr>
                <w:rFonts w:ascii="Century Gothic" w:hAnsi="Century Gothic"/>
                <w:color w:val="231F20"/>
                <w:sz w:val="26"/>
              </w:rPr>
              <w:t xml:space="preserve"> swim </w:t>
            </w:r>
            <w:r>
              <w:rPr>
                <w:rFonts w:ascii="Century Gothic" w:hAnsi="Century Gothic"/>
                <w:color w:val="231F20"/>
                <w:spacing w:val="-3"/>
                <w:sz w:val="26"/>
              </w:rPr>
              <w:t xml:space="preserve">competently, </w:t>
            </w:r>
            <w:r>
              <w:rPr>
                <w:rFonts w:ascii="Century Gothic" w:hAnsi="Century Gothic"/>
                <w:color w:val="231F20"/>
                <w:sz w:val="26"/>
              </w:rPr>
              <w:t xml:space="preserve">confidently and proficiently over a distance of at least 25 </w:t>
            </w:r>
            <w:proofErr w:type="spellStart"/>
            <w:r>
              <w:rPr>
                <w:rFonts w:ascii="Century Gothic" w:hAnsi="Century Gothic"/>
                <w:color w:val="231F20"/>
                <w:sz w:val="26"/>
              </w:rPr>
              <w:t>metres</w:t>
            </w:r>
            <w:proofErr w:type="spellEnd"/>
            <w:r>
              <w:rPr>
                <w:rFonts w:ascii="Century Gothic" w:hAnsi="Century Gothic"/>
                <w:color w:val="231F20"/>
                <w:sz w:val="26"/>
              </w:rPr>
              <w:t>?</w:t>
            </w:r>
          </w:p>
          <w:p w:rsidR="00047D8F" w:rsidRDefault="00047D8F">
            <w:pPr>
              <w:pStyle w:val="TableParagraph"/>
              <w:spacing w:before="23" w:line="235" w:lineRule="auto"/>
              <w:ind w:left="70" w:right="8"/>
              <w:rPr>
                <w:rFonts w:ascii="Century Gothic" w:hAnsi="Century Gothic"/>
                <w:color w:val="231F20"/>
                <w:sz w:val="26"/>
              </w:rPr>
            </w:pPr>
          </w:p>
          <w:p w:rsidR="00047D8F" w:rsidRDefault="00047D8F">
            <w:pPr>
              <w:pStyle w:val="TableParagraph"/>
              <w:spacing w:before="23" w:line="235" w:lineRule="auto"/>
              <w:ind w:left="70" w:right="8"/>
              <w:rPr>
                <w:rFonts w:ascii="Century Gothic" w:hAnsi="Century Gothic"/>
                <w:sz w:val="26"/>
              </w:rPr>
            </w:pPr>
          </w:p>
        </w:tc>
        <w:tc>
          <w:tcPr>
            <w:tcW w:w="3754" w:type="dxa"/>
          </w:tcPr>
          <w:p w:rsidR="00047D8F" w:rsidRDefault="00C84D45" w:rsidP="00350207">
            <w:pPr>
              <w:pStyle w:val="TableParagraph"/>
              <w:spacing w:before="17"/>
              <w:rPr>
                <w:rFonts w:ascii="Century Gothic" w:hAnsi="Century Gothic"/>
                <w:sz w:val="26"/>
              </w:rPr>
            </w:pPr>
            <w:r w:rsidRPr="00C84D45">
              <w:rPr>
                <w:rFonts w:ascii="Century Gothic" w:hAnsi="Century Gothic"/>
                <w:color w:val="231F20"/>
                <w:sz w:val="26"/>
                <w:highlight w:val="yellow"/>
              </w:rPr>
              <w:t>Need to find out from MP</w:t>
            </w:r>
          </w:p>
        </w:tc>
      </w:tr>
      <w:tr w:rsidR="00047D8F">
        <w:trPr>
          <w:trHeight w:val="1280"/>
        </w:trPr>
        <w:tc>
          <w:tcPr>
            <w:tcW w:w="11634" w:type="dxa"/>
          </w:tcPr>
          <w:p w:rsidR="00047D8F" w:rsidRDefault="00047D8F">
            <w:pPr>
              <w:pStyle w:val="TableParagraph"/>
              <w:spacing w:before="23" w:line="235" w:lineRule="auto"/>
              <w:ind w:left="70" w:right="591"/>
              <w:rPr>
                <w:rFonts w:ascii="Century Gothic" w:hAnsi="Century Gothic"/>
                <w:color w:val="231F20"/>
                <w:sz w:val="26"/>
              </w:rPr>
            </w:pPr>
          </w:p>
          <w:p w:rsidR="00047D8F" w:rsidRDefault="00613ED3">
            <w:pPr>
              <w:pStyle w:val="TableParagraph"/>
              <w:spacing w:before="23" w:line="235" w:lineRule="auto"/>
              <w:ind w:left="70" w:right="591"/>
              <w:rPr>
                <w:rFonts w:ascii="Century Gothic" w:hAnsi="Century Gothic"/>
                <w:color w:val="231F20"/>
                <w:sz w:val="26"/>
              </w:rPr>
            </w:pPr>
            <w:r>
              <w:rPr>
                <w:rFonts w:ascii="Century Gothic" w:hAnsi="Century Gothic"/>
                <w:color w:val="231F20"/>
                <w:sz w:val="26"/>
              </w:rPr>
              <w:t xml:space="preserve">What percentage of your </w:t>
            </w:r>
            <w:r>
              <w:rPr>
                <w:rFonts w:ascii="Century Gothic" w:hAnsi="Century Gothic"/>
                <w:color w:val="231F20"/>
                <w:spacing w:val="-5"/>
                <w:sz w:val="26"/>
              </w:rPr>
              <w:t>current Year 6 cohort</w:t>
            </w:r>
            <w:r>
              <w:rPr>
                <w:rFonts w:ascii="Century Gothic" w:hAnsi="Century Gothic"/>
                <w:color w:val="231F20"/>
                <w:sz w:val="26"/>
              </w:rPr>
              <w:t xml:space="preserve"> use a range of </w:t>
            </w:r>
            <w:r>
              <w:rPr>
                <w:rFonts w:ascii="Century Gothic" w:hAnsi="Century Gothic"/>
                <w:color w:val="231F20"/>
                <w:spacing w:val="-3"/>
                <w:sz w:val="26"/>
              </w:rPr>
              <w:t xml:space="preserve">strokes </w:t>
            </w:r>
            <w:r>
              <w:rPr>
                <w:rFonts w:ascii="Century Gothic" w:hAnsi="Century Gothic"/>
                <w:color w:val="231F20"/>
                <w:sz w:val="26"/>
              </w:rPr>
              <w:t xml:space="preserve">effectively [for example, front crawl, </w:t>
            </w:r>
            <w:r>
              <w:rPr>
                <w:rFonts w:ascii="Century Gothic" w:hAnsi="Century Gothic"/>
                <w:color w:val="231F20"/>
                <w:spacing w:val="-3"/>
                <w:sz w:val="26"/>
              </w:rPr>
              <w:t xml:space="preserve">backstroke </w:t>
            </w:r>
            <w:r>
              <w:rPr>
                <w:rFonts w:ascii="Century Gothic" w:hAnsi="Century Gothic"/>
                <w:color w:val="231F20"/>
                <w:sz w:val="26"/>
              </w:rPr>
              <w:t>and breaststroke]?</w:t>
            </w:r>
          </w:p>
          <w:p w:rsidR="00047D8F" w:rsidRDefault="00047D8F">
            <w:pPr>
              <w:pStyle w:val="TableParagraph"/>
              <w:spacing w:before="23" w:line="235" w:lineRule="auto"/>
              <w:ind w:left="70" w:right="591"/>
              <w:rPr>
                <w:rFonts w:ascii="Century Gothic" w:hAnsi="Century Gothic"/>
                <w:sz w:val="26"/>
              </w:rPr>
            </w:pPr>
          </w:p>
        </w:tc>
        <w:tc>
          <w:tcPr>
            <w:tcW w:w="3754" w:type="dxa"/>
          </w:tcPr>
          <w:p w:rsidR="00047D8F" w:rsidRDefault="00C84D45" w:rsidP="00350207">
            <w:pPr>
              <w:pStyle w:val="TableParagraph"/>
              <w:spacing w:before="17"/>
              <w:rPr>
                <w:rFonts w:ascii="Century Gothic" w:hAnsi="Century Gothic"/>
                <w:sz w:val="26"/>
              </w:rPr>
            </w:pPr>
            <w:r w:rsidRPr="00C84D45">
              <w:rPr>
                <w:rFonts w:ascii="Century Gothic" w:hAnsi="Century Gothic"/>
                <w:color w:val="231F20"/>
                <w:sz w:val="26"/>
                <w:highlight w:val="yellow"/>
              </w:rPr>
              <w:t>Need to find out from MP</w:t>
            </w:r>
          </w:p>
        </w:tc>
      </w:tr>
      <w:tr w:rsidR="00047D8F">
        <w:trPr>
          <w:trHeight w:val="1200"/>
        </w:trPr>
        <w:tc>
          <w:tcPr>
            <w:tcW w:w="11634" w:type="dxa"/>
          </w:tcPr>
          <w:p w:rsidR="00047D8F" w:rsidRDefault="00047D8F">
            <w:pPr>
              <w:pStyle w:val="TableParagraph"/>
              <w:spacing w:before="23" w:line="235" w:lineRule="auto"/>
              <w:ind w:left="70" w:right="517"/>
              <w:rPr>
                <w:rFonts w:ascii="Century Gothic" w:hAnsi="Century Gothic"/>
                <w:color w:val="231F20"/>
                <w:sz w:val="26"/>
              </w:rPr>
            </w:pPr>
          </w:p>
          <w:p w:rsidR="00047D8F" w:rsidRDefault="00613ED3">
            <w:pPr>
              <w:pStyle w:val="TableParagraph"/>
              <w:spacing w:before="23" w:line="235" w:lineRule="auto"/>
              <w:ind w:left="70" w:right="517"/>
              <w:rPr>
                <w:rFonts w:ascii="Century Gothic" w:hAnsi="Century Gothic"/>
                <w:sz w:val="26"/>
              </w:rPr>
            </w:pPr>
            <w:r>
              <w:rPr>
                <w:rFonts w:ascii="Century Gothic" w:hAnsi="Century Gothic"/>
                <w:color w:val="231F20"/>
                <w:sz w:val="26"/>
              </w:rPr>
              <w:t xml:space="preserve">What percentage of your </w:t>
            </w:r>
            <w:r>
              <w:rPr>
                <w:rFonts w:ascii="Century Gothic" w:hAnsi="Century Gothic"/>
                <w:color w:val="231F20"/>
                <w:spacing w:val="-5"/>
                <w:sz w:val="26"/>
              </w:rPr>
              <w:t>current Year 6 cohort</w:t>
            </w:r>
            <w:r>
              <w:rPr>
                <w:rFonts w:ascii="Century Gothic" w:hAnsi="Century Gothic"/>
                <w:color w:val="231F20"/>
                <w:sz w:val="26"/>
              </w:rPr>
              <w:t xml:space="preserve"> perform </w:t>
            </w:r>
            <w:r>
              <w:rPr>
                <w:rFonts w:ascii="Century Gothic" w:hAnsi="Century Gothic"/>
                <w:color w:val="231F20"/>
                <w:spacing w:val="-3"/>
                <w:sz w:val="26"/>
              </w:rPr>
              <w:t xml:space="preserve">safe </w:t>
            </w:r>
            <w:r>
              <w:rPr>
                <w:rFonts w:ascii="Century Gothic" w:hAnsi="Century Gothic"/>
                <w:color w:val="231F20"/>
                <w:sz w:val="26"/>
              </w:rPr>
              <w:t>self-rescue in different water-based situations?</w:t>
            </w:r>
          </w:p>
        </w:tc>
        <w:tc>
          <w:tcPr>
            <w:tcW w:w="3754" w:type="dxa"/>
          </w:tcPr>
          <w:p w:rsidR="00047D8F" w:rsidRPr="00350207" w:rsidRDefault="00C84D45" w:rsidP="00350207">
            <w:pPr>
              <w:pStyle w:val="TableParagraph"/>
              <w:spacing w:before="17"/>
              <w:rPr>
                <w:rFonts w:ascii="Century Gothic" w:hAnsi="Century Gothic"/>
                <w:color w:val="231F20"/>
                <w:sz w:val="26"/>
              </w:rPr>
            </w:pPr>
            <w:r w:rsidRPr="00C84D45">
              <w:rPr>
                <w:rFonts w:ascii="Century Gothic" w:hAnsi="Century Gothic"/>
                <w:color w:val="231F20"/>
                <w:sz w:val="26"/>
                <w:highlight w:val="yellow"/>
              </w:rPr>
              <w:t>Need to find out from MP</w:t>
            </w:r>
          </w:p>
        </w:tc>
      </w:tr>
      <w:tr w:rsidR="00047D8F">
        <w:trPr>
          <w:trHeight w:val="1220"/>
        </w:trPr>
        <w:tc>
          <w:tcPr>
            <w:tcW w:w="11634" w:type="dxa"/>
          </w:tcPr>
          <w:p w:rsidR="00047D8F" w:rsidRDefault="00047D8F">
            <w:pPr>
              <w:pStyle w:val="TableParagraph"/>
              <w:spacing w:before="23" w:line="235" w:lineRule="auto"/>
              <w:ind w:left="70" w:right="273"/>
              <w:jc w:val="both"/>
              <w:rPr>
                <w:rFonts w:ascii="Century Gothic" w:hAnsi="Century Gothic"/>
                <w:color w:val="231F20"/>
                <w:sz w:val="26"/>
              </w:rPr>
            </w:pPr>
          </w:p>
          <w:p w:rsidR="00047D8F" w:rsidRPr="006A74E1" w:rsidRDefault="00613ED3" w:rsidP="006A74E1">
            <w:pPr>
              <w:pStyle w:val="TableParagraph"/>
              <w:spacing w:before="23" w:line="235" w:lineRule="auto"/>
              <w:ind w:left="70" w:right="273"/>
              <w:jc w:val="both"/>
              <w:rPr>
                <w:rFonts w:ascii="Century Gothic" w:hAnsi="Century Gothic"/>
                <w:color w:val="231F20"/>
                <w:spacing w:val="-3"/>
                <w:sz w:val="26"/>
              </w:rPr>
            </w:pPr>
            <w:r>
              <w:rPr>
                <w:rFonts w:ascii="Century Gothic" w:hAnsi="Century Gothic"/>
                <w:color w:val="231F20"/>
                <w:sz w:val="26"/>
              </w:rPr>
              <w:t>Schools</w:t>
            </w:r>
            <w:r>
              <w:rPr>
                <w:rFonts w:ascii="Century Gothic" w:hAnsi="Century Gothic"/>
                <w:color w:val="231F20"/>
                <w:spacing w:val="-5"/>
                <w:sz w:val="26"/>
              </w:rPr>
              <w:t xml:space="preserve"> </w:t>
            </w:r>
            <w:r>
              <w:rPr>
                <w:rFonts w:ascii="Century Gothic" w:hAnsi="Century Gothic"/>
                <w:color w:val="231F20"/>
                <w:sz w:val="26"/>
              </w:rPr>
              <w:t>can</w:t>
            </w:r>
            <w:r>
              <w:rPr>
                <w:rFonts w:ascii="Century Gothic" w:hAnsi="Century Gothic"/>
                <w:color w:val="231F20"/>
                <w:spacing w:val="-5"/>
                <w:sz w:val="26"/>
              </w:rPr>
              <w:t xml:space="preserve"> </w:t>
            </w:r>
            <w:r>
              <w:rPr>
                <w:rFonts w:ascii="Century Gothic" w:hAnsi="Century Gothic"/>
                <w:color w:val="231F20"/>
                <w:sz w:val="26"/>
              </w:rPr>
              <w:t>choose</w:t>
            </w:r>
            <w:r>
              <w:rPr>
                <w:rFonts w:ascii="Century Gothic" w:hAnsi="Century Gothic"/>
                <w:color w:val="231F20"/>
                <w:spacing w:val="-4"/>
                <w:sz w:val="26"/>
              </w:rPr>
              <w:t xml:space="preserve"> </w:t>
            </w:r>
            <w:r>
              <w:rPr>
                <w:rFonts w:ascii="Century Gothic" w:hAnsi="Century Gothic"/>
                <w:color w:val="231F20"/>
                <w:sz w:val="26"/>
              </w:rPr>
              <w:t>to</w:t>
            </w:r>
            <w:r>
              <w:rPr>
                <w:rFonts w:ascii="Century Gothic" w:hAnsi="Century Gothic"/>
                <w:color w:val="231F20"/>
                <w:spacing w:val="-5"/>
                <w:sz w:val="26"/>
              </w:rPr>
              <w:t xml:space="preserve"> </w:t>
            </w:r>
            <w:r>
              <w:rPr>
                <w:rFonts w:ascii="Century Gothic" w:hAnsi="Century Gothic"/>
                <w:color w:val="231F20"/>
                <w:sz w:val="26"/>
              </w:rPr>
              <w:t>use</w:t>
            </w:r>
            <w:r>
              <w:rPr>
                <w:rFonts w:ascii="Century Gothic" w:hAnsi="Century Gothic"/>
                <w:color w:val="231F20"/>
                <w:spacing w:val="-5"/>
                <w:sz w:val="26"/>
              </w:rPr>
              <w:t xml:space="preserve"> </w:t>
            </w:r>
            <w:r>
              <w:rPr>
                <w:rFonts w:ascii="Century Gothic" w:hAnsi="Century Gothic"/>
                <w:color w:val="231F20"/>
                <w:sz w:val="26"/>
              </w:rPr>
              <w:t>the</w:t>
            </w:r>
            <w:r>
              <w:rPr>
                <w:rFonts w:ascii="Century Gothic" w:hAnsi="Century Gothic"/>
                <w:color w:val="231F20"/>
                <w:spacing w:val="-4"/>
                <w:sz w:val="26"/>
              </w:rPr>
              <w:t xml:space="preserve"> </w:t>
            </w:r>
            <w:r>
              <w:rPr>
                <w:rFonts w:ascii="Century Gothic" w:hAnsi="Century Gothic"/>
                <w:color w:val="231F20"/>
                <w:sz w:val="26"/>
              </w:rPr>
              <w:t>Primary</w:t>
            </w:r>
            <w:r>
              <w:rPr>
                <w:rFonts w:ascii="Century Gothic" w:hAnsi="Century Gothic"/>
                <w:color w:val="231F20"/>
                <w:spacing w:val="-4"/>
                <w:sz w:val="26"/>
              </w:rPr>
              <w:t xml:space="preserve"> </w:t>
            </w:r>
            <w:r>
              <w:rPr>
                <w:rFonts w:ascii="Century Gothic" w:hAnsi="Century Gothic"/>
                <w:color w:val="231F20"/>
                <w:sz w:val="26"/>
              </w:rPr>
              <w:t>PE</w:t>
            </w:r>
            <w:r>
              <w:rPr>
                <w:rFonts w:ascii="Century Gothic" w:hAnsi="Century Gothic"/>
                <w:color w:val="231F20"/>
                <w:spacing w:val="-4"/>
                <w:sz w:val="26"/>
              </w:rPr>
              <w:t xml:space="preserve"> </w:t>
            </w:r>
            <w:r>
              <w:rPr>
                <w:rFonts w:ascii="Century Gothic" w:hAnsi="Century Gothic"/>
                <w:color w:val="231F20"/>
                <w:sz w:val="26"/>
              </w:rPr>
              <w:t>and</w:t>
            </w:r>
            <w:r>
              <w:rPr>
                <w:rFonts w:ascii="Century Gothic" w:hAnsi="Century Gothic"/>
                <w:color w:val="231F20"/>
                <w:spacing w:val="-5"/>
                <w:sz w:val="26"/>
              </w:rPr>
              <w:t xml:space="preserve"> </w:t>
            </w:r>
            <w:r>
              <w:rPr>
                <w:rFonts w:ascii="Century Gothic" w:hAnsi="Century Gothic"/>
                <w:color w:val="231F20"/>
                <w:sz w:val="26"/>
              </w:rPr>
              <w:t>Sport</w:t>
            </w:r>
            <w:r>
              <w:rPr>
                <w:rFonts w:ascii="Century Gothic" w:hAnsi="Century Gothic"/>
                <w:color w:val="231F20"/>
                <w:spacing w:val="-5"/>
                <w:sz w:val="26"/>
              </w:rPr>
              <w:t xml:space="preserve"> </w:t>
            </w:r>
            <w:r>
              <w:rPr>
                <w:rFonts w:ascii="Century Gothic" w:hAnsi="Century Gothic"/>
                <w:color w:val="231F20"/>
                <w:sz w:val="26"/>
              </w:rPr>
              <w:t>Premium</w:t>
            </w:r>
            <w:r>
              <w:rPr>
                <w:rFonts w:ascii="Century Gothic" w:hAnsi="Century Gothic"/>
                <w:color w:val="231F20"/>
                <w:spacing w:val="-4"/>
                <w:sz w:val="26"/>
              </w:rPr>
              <w:t xml:space="preserve"> </w:t>
            </w:r>
            <w:r>
              <w:rPr>
                <w:rFonts w:ascii="Century Gothic" w:hAnsi="Century Gothic"/>
                <w:color w:val="231F20"/>
                <w:sz w:val="26"/>
              </w:rPr>
              <w:t>to</w:t>
            </w:r>
            <w:r>
              <w:rPr>
                <w:rFonts w:ascii="Century Gothic" w:hAnsi="Century Gothic"/>
                <w:color w:val="231F20"/>
                <w:spacing w:val="-5"/>
                <w:sz w:val="26"/>
              </w:rPr>
              <w:t xml:space="preserve"> </w:t>
            </w:r>
            <w:r>
              <w:rPr>
                <w:rFonts w:ascii="Century Gothic" w:hAnsi="Century Gothic"/>
                <w:color w:val="231F20"/>
                <w:sz w:val="26"/>
              </w:rPr>
              <w:t>provide</w:t>
            </w:r>
            <w:r>
              <w:rPr>
                <w:rFonts w:ascii="Century Gothic" w:hAnsi="Century Gothic"/>
                <w:color w:val="231F20"/>
                <w:spacing w:val="-4"/>
                <w:sz w:val="26"/>
              </w:rPr>
              <w:t xml:space="preserve"> </w:t>
            </w:r>
            <w:r>
              <w:rPr>
                <w:rFonts w:ascii="Century Gothic" w:hAnsi="Century Gothic"/>
                <w:color w:val="231F20"/>
                <w:sz w:val="26"/>
              </w:rPr>
              <w:t>additional</w:t>
            </w:r>
            <w:r>
              <w:rPr>
                <w:rFonts w:ascii="Century Gothic" w:hAnsi="Century Gothic"/>
                <w:color w:val="231F20"/>
                <w:spacing w:val="-5"/>
                <w:sz w:val="26"/>
              </w:rPr>
              <w:t xml:space="preserve"> </w:t>
            </w:r>
            <w:r>
              <w:rPr>
                <w:rFonts w:ascii="Century Gothic" w:hAnsi="Century Gothic"/>
                <w:color w:val="231F20"/>
                <w:sz w:val="26"/>
              </w:rPr>
              <w:t>provision</w:t>
            </w:r>
            <w:r>
              <w:rPr>
                <w:rFonts w:ascii="Century Gothic" w:hAnsi="Century Gothic"/>
                <w:color w:val="231F20"/>
                <w:spacing w:val="-4"/>
                <w:sz w:val="26"/>
              </w:rPr>
              <w:t xml:space="preserve"> </w:t>
            </w:r>
            <w:r>
              <w:rPr>
                <w:rFonts w:ascii="Century Gothic" w:hAnsi="Century Gothic"/>
                <w:color w:val="231F20"/>
                <w:spacing w:val="-3"/>
                <w:sz w:val="26"/>
              </w:rPr>
              <w:t>for</w:t>
            </w:r>
            <w:r>
              <w:rPr>
                <w:rFonts w:ascii="Century Gothic" w:hAnsi="Century Gothic"/>
                <w:color w:val="231F20"/>
                <w:spacing w:val="-5"/>
                <w:sz w:val="26"/>
              </w:rPr>
              <w:t xml:space="preserve"> </w:t>
            </w:r>
            <w:r>
              <w:rPr>
                <w:rFonts w:ascii="Century Gothic" w:hAnsi="Century Gothic"/>
                <w:color w:val="231F20"/>
                <w:sz w:val="26"/>
              </w:rPr>
              <w:t xml:space="preserve">swimming but this must be </w:t>
            </w:r>
            <w:r>
              <w:rPr>
                <w:rFonts w:ascii="Century Gothic" w:hAnsi="Century Gothic"/>
                <w:color w:val="231F20"/>
                <w:spacing w:val="-3"/>
                <w:sz w:val="26"/>
              </w:rPr>
              <w:t xml:space="preserve">for </w:t>
            </w:r>
            <w:r>
              <w:rPr>
                <w:rFonts w:ascii="Century Gothic" w:hAnsi="Century Gothic"/>
                <w:color w:val="231F20"/>
                <w:sz w:val="26"/>
              </w:rPr>
              <w:t xml:space="preserve">activity </w:t>
            </w:r>
            <w:r>
              <w:rPr>
                <w:rFonts w:ascii="Century Gothic" w:hAnsi="Century Gothic"/>
                <w:b/>
                <w:color w:val="231F20"/>
                <w:sz w:val="26"/>
              </w:rPr>
              <w:t xml:space="preserve">over and above </w:t>
            </w:r>
            <w:r>
              <w:rPr>
                <w:rFonts w:ascii="Century Gothic" w:hAnsi="Century Gothic"/>
                <w:color w:val="231F20"/>
                <w:sz w:val="26"/>
              </w:rPr>
              <w:t xml:space="preserve">the national curriculum requirements. </w:t>
            </w:r>
            <w:r>
              <w:rPr>
                <w:rFonts w:ascii="Century Gothic" w:hAnsi="Century Gothic"/>
                <w:color w:val="231F20"/>
                <w:spacing w:val="-3"/>
                <w:sz w:val="26"/>
              </w:rPr>
              <w:t xml:space="preserve">Have </w:t>
            </w:r>
            <w:r>
              <w:rPr>
                <w:rFonts w:ascii="Century Gothic" w:hAnsi="Century Gothic"/>
                <w:color w:val="231F20"/>
                <w:sz w:val="26"/>
              </w:rPr>
              <w:t xml:space="preserve">you used it in this </w:t>
            </w:r>
            <w:r>
              <w:rPr>
                <w:rFonts w:ascii="Century Gothic" w:hAnsi="Century Gothic"/>
                <w:color w:val="231F20"/>
                <w:spacing w:val="-3"/>
                <w:sz w:val="26"/>
              </w:rPr>
              <w:t>way?</w:t>
            </w:r>
          </w:p>
        </w:tc>
        <w:tc>
          <w:tcPr>
            <w:tcW w:w="3754" w:type="dxa"/>
          </w:tcPr>
          <w:p w:rsidR="00047D8F" w:rsidRDefault="00613ED3">
            <w:pPr>
              <w:pStyle w:val="TableParagraph"/>
              <w:spacing w:before="17"/>
              <w:ind w:left="70"/>
              <w:rPr>
                <w:rFonts w:ascii="Century Gothic" w:hAnsi="Century Gothic"/>
                <w:sz w:val="26"/>
              </w:rPr>
            </w:pPr>
            <w:r>
              <w:rPr>
                <w:rFonts w:ascii="Century Gothic" w:hAnsi="Century Gothic"/>
                <w:b/>
                <w:color w:val="231F20"/>
                <w:sz w:val="26"/>
              </w:rPr>
              <w:t>We are looking into Junior lifeguar</w:t>
            </w:r>
            <w:r w:rsidR="00350207">
              <w:rPr>
                <w:rFonts w:ascii="Century Gothic" w:hAnsi="Century Gothic"/>
                <w:b/>
                <w:color w:val="231F20"/>
                <w:sz w:val="26"/>
              </w:rPr>
              <w:t>d training to take place in 202</w:t>
            </w:r>
            <w:r w:rsidR="00C84D45">
              <w:rPr>
                <w:rFonts w:ascii="Century Gothic" w:hAnsi="Century Gothic"/>
                <w:b/>
                <w:color w:val="231F20"/>
                <w:sz w:val="26"/>
              </w:rPr>
              <w:t>2</w:t>
            </w:r>
            <w:r w:rsidR="00350207">
              <w:rPr>
                <w:rFonts w:ascii="Century Gothic" w:hAnsi="Century Gothic"/>
                <w:b/>
                <w:color w:val="231F20"/>
                <w:sz w:val="26"/>
              </w:rPr>
              <w:t>-202</w:t>
            </w:r>
            <w:r w:rsidR="00C84D45">
              <w:rPr>
                <w:rFonts w:ascii="Century Gothic" w:hAnsi="Century Gothic"/>
                <w:b/>
                <w:color w:val="231F20"/>
                <w:sz w:val="26"/>
              </w:rPr>
              <w:t>3</w:t>
            </w:r>
            <w:r>
              <w:rPr>
                <w:rFonts w:ascii="Century Gothic" w:hAnsi="Century Gothic"/>
                <w:b/>
                <w:color w:val="231F20"/>
                <w:sz w:val="26"/>
              </w:rPr>
              <w:t>.</w:t>
            </w:r>
          </w:p>
        </w:tc>
      </w:tr>
      <w:tr w:rsidR="00047D8F">
        <w:trPr>
          <w:trHeight w:val="100"/>
        </w:trPr>
        <w:tc>
          <w:tcPr>
            <w:tcW w:w="15388" w:type="dxa"/>
            <w:gridSpan w:val="2"/>
            <w:tcBorders>
              <w:left w:val="nil"/>
              <w:bottom w:val="nil"/>
              <w:right w:val="nil"/>
            </w:tcBorders>
          </w:tcPr>
          <w:p w:rsidR="00047D8F" w:rsidRDefault="00047D8F">
            <w:pPr>
              <w:pStyle w:val="TableParagraph"/>
              <w:rPr>
                <w:rFonts w:ascii="Times New Roman"/>
                <w:sz w:val="6"/>
              </w:rPr>
            </w:pPr>
          </w:p>
        </w:tc>
      </w:tr>
    </w:tbl>
    <w:p w:rsidR="00047D8F" w:rsidRDefault="00047D8F">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tabs>
          <w:tab w:val="left" w:pos="3273"/>
        </w:tabs>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pPr>
    </w:p>
    <w:p w:rsidR="006A74E1" w:rsidRPr="006A74E1" w:rsidRDefault="006A74E1" w:rsidP="006A74E1">
      <w:pPr>
        <w:rPr>
          <w:rFonts w:ascii="Times New Roman"/>
          <w:sz w:val="6"/>
        </w:rPr>
        <w:sectPr w:rsidR="006A74E1" w:rsidRPr="006A74E1">
          <w:headerReference w:type="even" r:id="rId9"/>
          <w:headerReference w:type="default" r:id="rId10"/>
          <w:footerReference w:type="even" r:id="rId11"/>
          <w:footerReference w:type="default" r:id="rId12"/>
          <w:headerReference w:type="first" r:id="rId13"/>
          <w:footerReference w:type="first" r:id="rId14"/>
          <w:pgSz w:w="16840" w:h="11910" w:orient="landscape"/>
          <w:pgMar w:top="720" w:right="907" w:bottom="539" w:left="964" w:header="0" w:footer="357" w:gutter="0"/>
          <w:cols w:space="720"/>
        </w:sectPr>
      </w:pPr>
    </w:p>
    <w:p w:rsidR="00047D8F" w:rsidRDefault="00613ED3">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8E17F3"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047D8F" w:rsidRDefault="00047D8F">
      <w:pPr>
        <w:pStyle w:val="BodyText"/>
        <w:rPr>
          <w:sz w:val="20"/>
        </w:rPr>
      </w:pPr>
    </w:p>
    <w:p w:rsidR="00047D8F" w:rsidRDefault="00047D8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87"/>
      </w:tblGrid>
      <w:tr w:rsidR="00047D8F" w:rsidTr="00815AB5">
        <w:trPr>
          <w:trHeight w:val="380"/>
        </w:trPr>
        <w:tc>
          <w:tcPr>
            <w:tcW w:w="3720" w:type="dxa"/>
          </w:tcPr>
          <w:p w:rsidR="00047D8F" w:rsidRDefault="00613ED3">
            <w:pPr>
              <w:pStyle w:val="TableParagraph"/>
              <w:spacing w:before="21"/>
              <w:ind w:left="70"/>
              <w:rPr>
                <w:rFonts w:ascii="Century Gothic" w:hAnsi="Century Gothic"/>
                <w:sz w:val="24"/>
              </w:rPr>
            </w:pPr>
            <w:r>
              <w:rPr>
                <w:rFonts w:ascii="Century Gothic" w:hAnsi="Century Gothic"/>
                <w:b/>
                <w:color w:val="231F20"/>
                <w:sz w:val="24"/>
              </w:rPr>
              <w:t xml:space="preserve">Academic Year: </w:t>
            </w:r>
            <w:r w:rsidR="00350207">
              <w:rPr>
                <w:rFonts w:ascii="Century Gothic" w:hAnsi="Century Gothic"/>
                <w:color w:val="231F20"/>
                <w:sz w:val="24"/>
              </w:rPr>
              <w:t>202</w:t>
            </w:r>
            <w:r w:rsidR="00C84D45">
              <w:rPr>
                <w:rFonts w:ascii="Century Gothic" w:hAnsi="Century Gothic"/>
                <w:color w:val="231F20"/>
                <w:sz w:val="24"/>
              </w:rPr>
              <w:t>1</w:t>
            </w:r>
            <w:r w:rsidR="00350207">
              <w:rPr>
                <w:rFonts w:ascii="Century Gothic" w:hAnsi="Century Gothic"/>
                <w:color w:val="231F20"/>
                <w:sz w:val="24"/>
              </w:rPr>
              <w:t>/202</w:t>
            </w:r>
            <w:r w:rsidR="00C84D45">
              <w:rPr>
                <w:rFonts w:ascii="Century Gothic" w:hAnsi="Century Gothic"/>
                <w:color w:val="231F20"/>
                <w:sz w:val="24"/>
              </w:rPr>
              <w:t>2</w:t>
            </w:r>
          </w:p>
        </w:tc>
        <w:tc>
          <w:tcPr>
            <w:tcW w:w="3600" w:type="dxa"/>
          </w:tcPr>
          <w:p w:rsidR="00047D8F" w:rsidRDefault="00613ED3">
            <w:pPr>
              <w:pStyle w:val="TableParagraph"/>
              <w:spacing w:before="21"/>
              <w:ind w:left="70"/>
              <w:rPr>
                <w:rFonts w:ascii="Century Gothic" w:hAnsi="Century Gothic"/>
                <w:sz w:val="24"/>
              </w:rPr>
            </w:pPr>
            <w:r>
              <w:rPr>
                <w:rFonts w:ascii="Century Gothic" w:hAnsi="Century Gothic"/>
                <w:b/>
                <w:color w:val="231F20"/>
                <w:sz w:val="24"/>
              </w:rPr>
              <w:t xml:space="preserve">Total fund allocated: </w:t>
            </w:r>
            <w:r w:rsidR="00F91AFE">
              <w:rPr>
                <w:rFonts w:ascii="Century Gothic" w:hAnsi="Century Gothic"/>
                <w:color w:val="231F20"/>
                <w:sz w:val="24"/>
              </w:rPr>
              <w:t>£1697</w:t>
            </w:r>
            <w:r>
              <w:rPr>
                <w:rFonts w:ascii="Century Gothic" w:hAnsi="Century Gothic"/>
                <w:color w:val="231F20"/>
                <w:sz w:val="24"/>
              </w:rPr>
              <w:t>0</w:t>
            </w:r>
          </w:p>
        </w:tc>
        <w:tc>
          <w:tcPr>
            <w:tcW w:w="4923" w:type="dxa"/>
            <w:gridSpan w:val="2"/>
          </w:tcPr>
          <w:p w:rsidR="00047D8F" w:rsidRDefault="00613ED3">
            <w:pPr>
              <w:pStyle w:val="TableParagraph"/>
              <w:spacing w:before="21"/>
              <w:ind w:left="70"/>
              <w:rPr>
                <w:rFonts w:ascii="Century Gothic" w:hAnsi="Century Gothic"/>
                <w:b/>
                <w:sz w:val="24"/>
              </w:rPr>
            </w:pPr>
            <w:r>
              <w:rPr>
                <w:rFonts w:ascii="Century Gothic" w:hAnsi="Century Gothic"/>
                <w:b/>
                <w:color w:val="231F20"/>
                <w:sz w:val="24"/>
              </w:rPr>
              <w:t xml:space="preserve">Date Updated: </w:t>
            </w:r>
            <w:r w:rsidR="00C84D45">
              <w:rPr>
                <w:rFonts w:ascii="Century Gothic" w:hAnsi="Century Gothic"/>
                <w:color w:val="231F20"/>
                <w:sz w:val="24"/>
              </w:rPr>
              <w:t>25</w:t>
            </w:r>
            <w:r w:rsidR="00350207">
              <w:rPr>
                <w:rFonts w:ascii="Century Gothic" w:hAnsi="Century Gothic"/>
                <w:color w:val="231F20"/>
                <w:sz w:val="24"/>
              </w:rPr>
              <w:t>/0</w:t>
            </w:r>
            <w:r w:rsidR="00C84D45">
              <w:rPr>
                <w:rFonts w:ascii="Century Gothic" w:hAnsi="Century Gothic"/>
                <w:color w:val="231F20"/>
                <w:sz w:val="24"/>
              </w:rPr>
              <w:t>05</w:t>
            </w:r>
            <w:r w:rsidR="00350207">
              <w:rPr>
                <w:rFonts w:ascii="Century Gothic" w:hAnsi="Century Gothic"/>
                <w:color w:val="231F20"/>
                <w:sz w:val="24"/>
              </w:rPr>
              <w:t>/202</w:t>
            </w:r>
            <w:r w:rsidR="00C84D45">
              <w:rPr>
                <w:rFonts w:ascii="Century Gothic" w:hAnsi="Century Gothic"/>
                <w:color w:val="231F20"/>
                <w:sz w:val="24"/>
              </w:rPr>
              <w:t>2</w:t>
            </w:r>
          </w:p>
        </w:tc>
        <w:tc>
          <w:tcPr>
            <w:tcW w:w="3187" w:type="dxa"/>
            <w:tcBorders>
              <w:top w:val="nil"/>
              <w:right w:val="nil"/>
            </w:tcBorders>
          </w:tcPr>
          <w:p w:rsidR="00047D8F" w:rsidRDefault="00047D8F">
            <w:pPr>
              <w:pStyle w:val="TableParagraph"/>
              <w:rPr>
                <w:rFonts w:ascii="Century Gothic" w:hAnsi="Century Gothic"/>
                <w:sz w:val="24"/>
              </w:rPr>
            </w:pPr>
          </w:p>
        </w:tc>
      </w:tr>
      <w:tr w:rsidR="00047D8F" w:rsidTr="00815AB5">
        <w:trPr>
          <w:trHeight w:val="320"/>
        </w:trPr>
        <w:tc>
          <w:tcPr>
            <w:tcW w:w="12243" w:type="dxa"/>
            <w:gridSpan w:val="4"/>
            <w:vMerge w:val="restart"/>
          </w:tcPr>
          <w:p w:rsidR="00047D8F" w:rsidRDefault="00613ED3">
            <w:pPr>
              <w:pStyle w:val="TableParagraph"/>
              <w:spacing w:before="27" w:line="235" w:lineRule="auto"/>
              <w:ind w:left="70" w:right="114"/>
              <w:rPr>
                <w:rFonts w:ascii="Century Gothic" w:hAnsi="Century Gothic"/>
                <w:sz w:val="24"/>
              </w:rPr>
            </w:pPr>
            <w:r>
              <w:rPr>
                <w:rFonts w:ascii="Century Gothic" w:hAnsi="Century Gothic"/>
                <w:b/>
                <w:color w:val="0057A0"/>
                <w:sz w:val="24"/>
              </w:rPr>
              <w:t xml:space="preserve">Key indicator 1: </w:t>
            </w:r>
            <w:r>
              <w:rPr>
                <w:rFonts w:ascii="Century Gothic" w:hAnsi="Century Gothic"/>
                <w:color w:val="0057A0"/>
                <w:sz w:val="24"/>
              </w:rPr>
              <w:t xml:space="preserve">The engagement of </w:t>
            </w:r>
            <w:r>
              <w:rPr>
                <w:rFonts w:ascii="Century Gothic" w:hAnsi="Century Gothic"/>
                <w:color w:val="0057A0"/>
                <w:sz w:val="24"/>
                <w:u w:val="single" w:color="0057A0"/>
              </w:rPr>
              <w:t>all</w:t>
            </w:r>
            <w:r>
              <w:rPr>
                <w:rFonts w:ascii="Century Gothic" w:hAnsi="Century Gothic"/>
                <w:color w:val="0057A0"/>
                <w:sz w:val="24"/>
              </w:rPr>
              <w:t xml:space="preserve"> pupils in regular physical activity – Chief Medical Officer guidelines recommend that primary school children undertake at least 30 minutes of physical activity a day in school</w:t>
            </w:r>
          </w:p>
        </w:tc>
        <w:tc>
          <w:tcPr>
            <w:tcW w:w="3187" w:type="dxa"/>
          </w:tcPr>
          <w:p w:rsidR="00047D8F" w:rsidRDefault="00613ED3">
            <w:pPr>
              <w:pStyle w:val="TableParagraph"/>
              <w:spacing w:before="21" w:line="292" w:lineRule="exact"/>
              <w:ind w:left="38" w:right="94"/>
              <w:jc w:val="center"/>
              <w:rPr>
                <w:rFonts w:ascii="Century Gothic" w:hAnsi="Century Gothic"/>
                <w:sz w:val="24"/>
              </w:rPr>
            </w:pPr>
            <w:r>
              <w:rPr>
                <w:rFonts w:ascii="Century Gothic" w:hAnsi="Century Gothic"/>
                <w:color w:val="231F20"/>
                <w:sz w:val="24"/>
              </w:rPr>
              <w:t>Percentage of total allocation:</w:t>
            </w:r>
          </w:p>
        </w:tc>
      </w:tr>
      <w:tr w:rsidR="00047D8F" w:rsidTr="00815AB5">
        <w:trPr>
          <w:trHeight w:val="320"/>
        </w:trPr>
        <w:tc>
          <w:tcPr>
            <w:tcW w:w="12243" w:type="dxa"/>
            <w:gridSpan w:val="4"/>
            <w:vMerge/>
            <w:tcBorders>
              <w:top w:val="nil"/>
            </w:tcBorders>
          </w:tcPr>
          <w:p w:rsidR="00047D8F" w:rsidRDefault="00047D8F">
            <w:pPr>
              <w:rPr>
                <w:rFonts w:ascii="Century Gothic" w:hAnsi="Century Gothic"/>
                <w:sz w:val="2"/>
                <w:szCs w:val="2"/>
              </w:rPr>
            </w:pPr>
          </w:p>
        </w:tc>
        <w:tc>
          <w:tcPr>
            <w:tcW w:w="3187" w:type="dxa"/>
          </w:tcPr>
          <w:p w:rsidR="00047D8F" w:rsidRPr="003E3EB5" w:rsidRDefault="003E3EB5">
            <w:pPr>
              <w:pStyle w:val="TableParagraph"/>
              <w:spacing w:before="21" w:line="292" w:lineRule="exact"/>
              <w:jc w:val="center"/>
              <w:rPr>
                <w:rFonts w:ascii="Century Schoolbook" w:hAnsi="Century Schoolbook"/>
                <w:sz w:val="24"/>
              </w:rPr>
            </w:pPr>
            <w:r w:rsidRPr="003E3EB5">
              <w:rPr>
                <w:rFonts w:ascii="Century Schoolbook" w:hAnsi="Century Schoolbook"/>
                <w:color w:val="000000"/>
                <w:sz w:val="28"/>
                <w:shd w:val="clear" w:color="auto" w:fill="FFFFFF"/>
              </w:rPr>
              <w:t>6.31%</w:t>
            </w:r>
          </w:p>
        </w:tc>
      </w:tr>
      <w:tr w:rsidR="00047D8F" w:rsidTr="00815AB5">
        <w:trPr>
          <w:trHeight w:val="640"/>
        </w:trPr>
        <w:tc>
          <w:tcPr>
            <w:tcW w:w="3720" w:type="dxa"/>
          </w:tcPr>
          <w:p w:rsidR="00047D8F" w:rsidRDefault="00613ED3">
            <w:pPr>
              <w:pStyle w:val="TableParagraph"/>
              <w:spacing w:before="27" w:line="235" w:lineRule="auto"/>
              <w:ind w:left="70" w:right="102"/>
              <w:rPr>
                <w:rFonts w:ascii="Century Gothic" w:hAnsi="Century Gothic"/>
                <w:sz w:val="24"/>
              </w:rPr>
            </w:pPr>
            <w:r>
              <w:rPr>
                <w:rFonts w:ascii="Century Gothic" w:hAnsi="Century Gothic"/>
                <w:color w:val="231F20"/>
                <w:sz w:val="24"/>
              </w:rPr>
              <w:t xml:space="preserve">School focus with clarity on intended </w:t>
            </w:r>
            <w:r>
              <w:rPr>
                <w:rFonts w:ascii="Century Gothic" w:hAnsi="Century Gothic"/>
                <w:b/>
                <w:color w:val="231F20"/>
                <w:sz w:val="24"/>
              </w:rPr>
              <w:t>impact on pupils</w:t>
            </w:r>
            <w:r>
              <w:rPr>
                <w:rFonts w:ascii="Century Gothic" w:hAnsi="Century Gothic"/>
                <w:color w:val="231F20"/>
                <w:sz w:val="24"/>
              </w:rPr>
              <w:t>:</w:t>
            </w:r>
          </w:p>
        </w:tc>
        <w:tc>
          <w:tcPr>
            <w:tcW w:w="3600" w:type="dxa"/>
          </w:tcPr>
          <w:p w:rsidR="00047D8F" w:rsidRDefault="00613ED3">
            <w:pPr>
              <w:pStyle w:val="TableParagraph"/>
              <w:spacing w:before="21"/>
              <w:ind w:left="70"/>
              <w:rPr>
                <w:rFonts w:ascii="Century Gothic" w:hAnsi="Century Gothic"/>
                <w:sz w:val="24"/>
              </w:rPr>
            </w:pPr>
            <w:r>
              <w:rPr>
                <w:rFonts w:ascii="Century Gothic" w:hAnsi="Century Gothic"/>
                <w:color w:val="231F20"/>
                <w:sz w:val="24"/>
              </w:rPr>
              <w:t>Actions to achieve:</w:t>
            </w:r>
          </w:p>
        </w:tc>
        <w:tc>
          <w:tcPr>
            <w:tcW w:w="1616" w:type="dxa"/>
          </w:tcPr>
          <w:p w:rsidR="00047D8F" w:rsidRDefault="00613ED3">
            <w:pPr>
              <w:pStyle w:val="TableParagraph"/>
              <w:spacing w:before="27" w:line="235" w:lineRule="auto"/>
              <w:ind w:left="70"/>
              <w:rPr>
                <w:rFonts w:ascii="Century Gothic" w:hAnsi="Century Gothic"/>
                <w:sz w:val="24"/>
              </w:rPr>
            </w:pPr>
            <w:r>
              <w:rPr>
                <w:rFonts w:ascii="Century Gothic" w:hAnsi="Century Gothic"/>
                <w:color w:val="231F20"/>
                <w:sz w:val="24"/>
              </w:rPr>
              <w:t>Funding allocated:</w:t>
            </w:r>
          </w:p>
        </w:tc>
        <w:tc>
          <w:tcPr>
            <w:tcW w:w="3307" w:type="dxa"/>
          </w:tcPr>
          <w:p w:rsidR="00047D8F" w:rsidRDefault="00613ED3">
            <w:pPr>
              <w:pStyle w:val="TableParagraph"/>
              <w:spacing w:before="21"/>
              <w:ind w:left="70"/>
              <w:rPr>
                <w:rFonts w:ascii="Century Gothic" w:hAnsi="Century Gothic"/>
                <w:sz w:val="24"/>
              </w:rPr>
            </w:pPr>
            <w:r>
              <w:rPr>
                <w:rFonts w:ascii="Century Gothic" w:hAnsi="Century Gothic"/>
                <w:color w:val="231F20"/>
                <w:sz w:val="24"/>
              </w:rPr>
              <w:t>Evidence and impact:</w:t>
            </w:r>
          </w:p>
        </w:tc>
        <w:tc>
          <w:tcPr>
            <w:tcW w:w="3187" w:type="dxa"/>
          </w:tcPr>
          <w:p w:rsidR="00047D8F" w:rsidRDefault="00613ED3">
            <w:pPr>
              <w:pStyle w:val="TableParagraph"/>
              <w:spacing w:before="27" w:line="235" w:lineRule="auto"/>
              <w:ind w:left="70"/>
              <w:rPr>
                <w:rFonts w:ascii="Century Gothic" w:hAnsi="Century Gothic"/>
                <w:sz w:val="24"/>
              </w:rPr>
            </w:pPr>
            <w:r>
              <w:rPr>
                <w:rFonts w:ascii="Century Gothic" w:hAnsi="Century Gothic"/>
                <w:color w:val="231F20"/>
                <w:sz w:val="24"/>
              </w:rPr>
              <w:t>Sustainability and suggested next steps:</w:t>
            </w:r>
          </w:p>
        </w:tc>
      </w:tr>
      <w:tr w:rsidR="00047D8F" w:rsidRPr="006A74E1" w:rsidTr="006A74E1">
        <w:trPr>
          <w:trHeight w:val="5225"/>
        </w:trPr>
        <w:tc>
          <w:tcPr>
            <w:tcW w:w="3720" w:type="dxa"/>
            <w:tcBorders>
              <w:bottom w:val="single" w:sz="12" w:space="0" w:color="231F20"/>
            </w:tcBorders>
          </w:tcPr>
          <w:p w:rsidR="00047D8F" w:rsidRDefault="00047D8F" w:rsidP="00D85B81">
            <w:pPr>
              <w:pStyle w:val="TableParagraph"/>
              <w:rPr>
                <w:rFonts w:ascii="Century Gothic" w:hAnsi="Century Gothic"/>
                <w:sz w:val="24"/>
              </w:rPr>
            </w:pPr>
          </w:p>
          <w:p w:rsidR="00047D8F" w:rsidRPr="006A74E1" w:rsidRDefault="00613ED3">
            <w:pPr>
              <w:pStyle w:val="TableParagraph"/>
              <w:numPr>
                <w:ilvl w:val="0"/>
                <w:numId w:val="7"/>
              </w:numPr>
              <w:ind w:left="360"/>
              <w:rPr>
                <w:rFonts w:ascii="Century Gothic" w:hAnsi="Century Gothic"/>
                <w:sz w:val="24"/>
              </w:rPr>
            </w:pPr>
            <w:r w:rsidRPr="006A74E1">
              <w:rPr>
                <w:rFonts w:ascii="Century Gothic" w:hAnsi="Century Gothic"/>
                <w:sz w:val="24"/>
              </w:rPr>
              <w:t>Maintain and increase engagement of all in at least 30 mins of physical activity daily.</w:t>
            </w:r>
          </w:p>
        </w:tc>
        <w:tc>
          <w:tcPr>
            <w:tcW w:w="3600" w:type="dxa"/>
            <w:tcBorders>
              <w:bottom w:val="single" w:sz="12" w:space="0" w:color="231F20"/>
            </w:tcBorders>
          </w:tcPr>
          <w:p w:rsidR="00047D8F" w:rsidRPr="006A74E1" w:rsidRDefault="00777F5F">
            <w:pPr>
              <w:pStyle w:val="TableParagraph"/>
              <w:numPr>
                <w:ilvl w:val="0"/>
                <w:numId w:val="7"/>
              </w:numPr>
              <w:spacing w:before="40"/>
              <w:ind w:left="360"/>
              <w:rPr>
                <w:rFonts w:ascii="Century Gothic" w:hAnsi="Century Gothic"/>
                <w:sz w:val="24"/>
              </w:rPr>
            </w:pPr>
            <w:r w:rsidRPr="006A74E1">
              <w:rPr>
                <w:rFonts w:ascii="Century Gothic" w:hAnsi="Century Gothic"/>
                <w:color w:val="0070C0"/>
                <w:sz w:val="24"/>
              </w:rPr>
              <w:t>Purchase</w:t>
            </w:r>
            <w:r w:rsidR="00613ED3" w:rsidRPr="006A74E1">
              <w:rPr>
                <w:rFonts w:ascii="Century Gothic" w:hAnsi="Century Gothic"/>
                <w:color w:val="0070C0"/>
                <w:sz w:val="24"/>
              </w:rPr>
              <w:t xml:space="preserve"> of new playground equipment </w:t>
            </w:r>
            <w:r w:rsidR="00350207" w:rsidRPr="006A74E1">
              <w:rPr>
                <w:rFonts w:ascii="Century Gothic" w:hAnsi="Century Gothic"/>
                <w:color w:val="0070C0"/>
                <w:sz w:val="24"/>
              </w:rPr>
              <w:t xml:space="preserve">to use during playtimes and lunchtimes. </w:t>
            </w:r>
          </w:p>
          <w:p w:rsidR="00047D8F" w:rsidRPr="006A74E1" w:rsidRDefault="00047D8F">
            <w:pPr>
              <w:pStyle w:val="TableParagraph"/>
              <w:ind w:left="360"/>
              <w:rPr>
                <w:rFonts w:ascii="Century Gothic" w:hAnsi="Century Gothic"/>
                <w:sz w:val="24"/>
              </w:rPr>
            </w:pPr>
          </w:p>
          <w:p w:rsidR="00047D8F" w:rsidRPr="006A74E1" w:rsidRDefault="00047D8F">
            <w:pPr>
              <w:pStyle w:val="TableParagraph"/>
              <w:ind w:left="360"/>
              <w:rPr>
                <w:rFonts w:ascii="Century Gothic" w:hAnsi="Century Gothic"/>
                <w:sz w:val="24"/>
              </w:rPr>
            </w:pPr>
          </w:p>
          <w:p w:rsidR="00350207" w:rsidRPr="006A74E1" w:rsidRDefault="00350207">
            <w:pPr>
              <w:pStyle w:val="TableParagraph"/>
              <w:ind w:left="360"/>
              <w:rPr>
                <w:rFonts w:ascii="Century Gothic" w:hAnsi="Century Gothic"/>
                <w:sz w:val="24"/>
              </w:rPr>
            </w:pPr>
          </w:p>
          <w:p w:rsidR="00350207" w:rsidRDefault="00350207">
            <w:pPr>
              <w:pStyle w:val="TableParagraph"/>
              <w:ind w:left="360"/>
              <w:rPr>
                <w:rFonts w:ascii="Century Gothic" w:hAnsi="Century Gothic"/>
                <w:sz w:val="24"/>
              </w:rPr>
            </w:pPr>
          </w:p>
          <w:p w:rsidR="006A74E1" w:rsidRPr="006A74E1" w:rsidRDefault="006A74E1">
            <w:pPr>
              <w:pStyle w:val="TableParagraph"/>
              <w:ind w:left="360"/>
              <w:rPr>
                <w:rFonts w:ascii="Century Gothic" w:hAnsi="Century Gothic"/>
                <w:sz w:val="24"/>
              </w:rPr>
            </w:pPr>
          </w:p>
          <w:p w:rsidR="00047D8F" w:rsidRPr="006A74E1" w:rsidRDefault="00047D8F">
            <w:pPr>
              <w:pStyle w:val="TableParagraph"/>
              <w:ind w:left="360"/>
              <w:rPr>
                <w:rFonts w:ascii="Century Gothic" w:hAnsi="Century Gothic"/>
                <w:sz w:val="24"/>
              </w:rPr>
            </w:pPr>
          </w:p>
          <w:p w:rsidR="00047D8F" w:rsidRPr="006A74E1" w:rsidRDefault="00613ED3">
            <w:pPr>
              <w:pStyle w:val="TableParagraph"/>
              <w:numPr>
                <w:ilvl w:val="0"/>
                <w:numId w:val="7"/>
              </w:numPr>
              <w:ind w:left="360"/>
              <w:rPr>
                <w:rFonts w:ascii="Century Gothic" w:hAnsi="Century Gothic"/>
                <w:sz w:val="24"/>
              </w:rPr>
            </w:pPr>
            <w:r w:rsidRPr="006A74E1">
              <w:rPr>
                <w:rFonts w:ascii="Century Gothic" w:hAnsi="Century Gothic"/>
                <w:sz w:val="24"/>
              </w:rPr>
              <w:t>Audit and purchase/ replacement of PE resources.</w:t>
            </w:r>
            <w:r w:rsidR="00350207" w:rsidRPr="006A74E1">
              <w:rPr>
                <w:rFonts w:ascii="Century Gothic" w:hAnsi="Century Gothic"/>
                <w:sz w:val="24"/>
              </w:rPr>
              <w:t xml:space="preserve"> </w:t>
            </w:r>
            <w:r w:rsidR="005E377E" w:rsidRPr="006A74E1">
              <w:rPr>
                <w:rFonts w:ascii="Century Gothic" w:hAnsi="Century Gothic"/>
                <w:sz w:val="24"/>
              </w:rPr>
              <w:t>Introducing new sports to the children e/g tri-golf, boccia and Lacrosse.</w:t>
            </w:r>
            <w:r w:rsidR="00350207" w:rsidRPr="006A74E1">
              <w:rPr>
                <w:rFonts w:ascii="Century Gothic" w:hAnsi="Century Gothic"/>
                <w:sz w:val="24"/>
              </w:rPr>
              <w:t xml:space="preserve"> </w:t>
            </w:r>
          </w:p>
          <w:p w:rsidR="00047D8F" w:rsidRPr="006A74E1" w:rsidRDefault="00047D8F">
            <w:pPr>
              <w:pStyle w:val="ListParagraph"/>
              <w:rPr>
                <w:rFonts w:ascii="Century Gothic" w:hAnsi="Century Gothic"/>
                <w:sz w:val="24"/>
              </w:rPr>
            </w:pPr>
          </w:p>
          <w:p w:rsidR="00047D8F" w:rsidRPr="006A74E1" w:rsidRDefault="00047D8F">
            <w:pPr>
              <w:pStyle w:val="TableParagraph"/>
              <w:ind w:left="360"/>
              <w:rPr>
                <w:rFonts w:ascii="Century Gothic" w:hAnsi="Century Gothic"/>
                <w:color w:val="0070C0"/>
                <w:sz w:val="24"/>
              </w:rPr>
            </w:pPr>
          </w:p>
          <w:p w:rsidR="00047D8F" w:rsidRPr="006A74E1" w:rsidRDefault="00047D8F">
            <w:pPr>
              <w:pStyle w:val="TableParagraph"/>
              <w:ind w:left="360"/>
              <w:rPr>
                <w:rFonts w:ascii="Century Gothic" w:hAnsi="Century Gothic"/>
                <w:color w:val="0070C0"/>
                <w:sz w:val="24"/>
              </w:rPr>
            </w:pPr>
          </w:p>
          <w:p w:rsidR="00047D8F" w:rsidRPr="006A74E1" w:rsidRDefault="00047D8F" w:rsidP="00350207">
            <w:pPr>
              <w:pStyle w:val="TableParagraph"/>
              <w:rPr>
                <w:rFonts w:ascii="Century Gothic" w:hAnsi="Century Gothic"/>
                <w:sz w:val="24"/>
              </w:rPr>
            </w:pPr>
          </w:p>
          <w:p w:rsidR="00213C57" w:rsidRPr="006A74E1" w:rsidRDefault="00213C57" w:rsidP="008C574C">
            <w:pPr>
              <w:pStyle w:val="TableParagraph"/>
              <w:rPr>
                <w:rFonts w:ascii="Century Gothic" w:hAnsi="Century Gothic"/>
                <w:color w:val="0070C0"/>
                <w:sz w:val="24"/>
              </w:rPr>
            </w:pPr>
          </w:p>
          <w:p w:rsidR="00047D8F" w:rsidRPr="006A74E1" w:rsidRDefault="00613ED3" w:rsidP="00495B05">
            <w:pPr>
              <w:pStyle w:val="TableParagraph"/>
              <w:numPr>
                <w:ilvl w:val="0"/>
                <w:numId w:val="7"/>
              </w:numPr>
              <w:ind w:left="360"/>
              <w:rPr>
                <w:rFonts w:ascii="Century Gothic" w:hAnsi="Century Gothic"/>
                <w:color w:val="0070C0"/>
                <w:sz w:val="24"/>
              </w:rPr>
            </w:pPr>
            <w:r w:rsidRPr="006A74E1">
              <w:rPr>
                <w:rFonts w:ascii="Century Gothic" w:hAnsi="Century Gothic"/>
                <w:color w:val="0070C0"/>
                <w:sz w:val="24"/>
              </w:rPr>
              <w:t>Purchase additional dance</w:t>
            </w:r>
            <w:r w:rsidR="00213C57" w:rsidRPr="006A74E1">
              <w:rPr>
                <w:rFonts w:ascii="Century Gothic" w:hAnsi="Century Gothic"/>
                <w:color w:val="0070C0"/>
                <w:sz w:val="24"/>
              </w:rPr>
              <w:t xml:space="preserve"> and PE</w:t>
            </w:r>
            <w:r w:rsidRPr="006A74E1">
              <w:rPr>
                <w:rFonts w:ascii="Century Gothic" w:hAnsi="Century Gothic"/>
                <w:color w:val="0070C0"/>
                <w:sz w:val="24"/>
              </w:rPr>
              <w:t xml:space="preserve"> resources to </w:t>
            </w:r>
            <w:r w:rsidR="00213C57" w:rsidRPr="006A74E1">
              <w:rPr>
                <w:rFonts w:ascii="Century Gothic" w:hAnsi="Century Gothic"/>
                <w:color w:val="0070C0"/>
                <w:sz w:val="24"/>
              </w:rPr>
              <w:t xml:space="preserve">support the new EYFS PE scheme </w:t>
            </w:r>
            <w:proofErr w:type="gramStart"/>
            <w:r w:rsidR="00213C57" w:rsidRPr="006A74E1">
              <w:rPr>
                <w:rFonts w:ascii="Century Gothic" w:hAnsi="Century Gothic"/>
                <w:color w:val="0070C0"/>
                <w:sz w:val="24"/>
              </w:rPr>
              <w:t>being used</w:t>
            </w:r>
            <w:proofErr w:type="gramEnd"/>
            <w:r w:rsidR="00213C57" w:rsidRPr="006A74E1">
              <w:rPr>
                <w:rFonts w:ascii="Century Gothic" w:hAnsi="Century Gothic"/>
                <w:color w:val="0070C0"/>
                <w:sz w:val="24"/>
              </w:rPr>
              <w:t xml:space="preserve"> by the EYFS teacher.</w:t>
            </w:r>
          </w:p>
          <w:p w:rsidR="00047D8F" w:rsidRPr="006A74E1" w:rsidRDefault="00047D8F" w:rsidP="00495B05">
            <w:pPr>
              <w:rPr>
                <w:rFonts w:ascii="Century Gothic" w:hAnsi="Century Gothic"/>
                <w:sz w:val="24"/>
              </w:rPr>
            </w:pPr>
          </w:p>
          <w:p w:rsidR="00213C57" w:rsidRPr="006A74E1" w:rsidRDefault="00213C57" w:rsidP="00495B05">
            <w:pPr>
              <w:rPr>
                <w:rFonts w:ascii="Century Gothic" w:hAnsi="Century Gothic"/>
                <w:sz w:val="24"/>
              </w:rPr>
            </w:pPr>
          </w:p>
          <w:p w:rsidR="00E96CF9" w:rsidRPr="006A74E1" w:rsidRDefault="00E96CF9" w:rsidP="00495B05">
            <w:pPr>
              <w:rPr>
                <w:rFonts w:ascii="Century Gothic" w:hAnsi="Century Gothic"/>
                <w:sz w:val="24"/>
              </w:rPr>
            </w:pPr>
          </w:p>
          <w:p w:rsidR="00047D8F" w:rsidRPr="006A74E1" w:rsidRDefault="00613ED3">
            <w:pPr>
              <w:pStyle w:val="TableParagraph"/>
              <w:numPr>
                <w:ilvl w:val="0"/>
                <w:numId w:val="7"/>
              </w:numPr>
              <w:ind w:left="360"/>
              <w:rPr>
                <w:rFonts w:ascii="Century Gothic" w:hAnsi="Century Gothic"/>
                <w:color w:val="000000" w:themeColor="text1"/>
                <w:sz w:val="24"/>
              </w:rPr>
            </w:pPr>
            <w:r w:rsidRPr="006A74E1">
              <w:rPr>
                <w:rFonts w:ascii="Century Gothic" w:hAnsi="Century Gothic"/>
                <w:color w:val="000000" w:themeColor="text1"/>
                <w:sz w:val="24"/>
              </w:rPr>
              <w:t xml:space="preserve">Make better use of KS1 outdoor area by </w:t>
            </w:r>
            <w:r w:rsidR="00E96CF9" w:rsidRPr="006A74E1">
              <w:rPr>
                <w:rFonts w:ascii="Century Gothic" w:hAnsi="Century Gothic"/>
                <w:color w:val="000000" w:themeColor="text1"/>
                <w:sz w:val="24"/>
              </w:rPr>
              <w:t xml:space="preserve">introducing new resources to promote outdoor learning experiences for the children. </w:t>
            </w:r>
          </w:p>
          <w:p w:rsidR="00047D8F" w:rsidRPr="006A74E1" w:rsidRDefault="00047D8F">
            <w:pPr>
              <w:pStyle w:val="TableParagraph"/>
              <w:rPr>
                <w:rFonts w:ascii="Century Gothic" w:hAnsi="Century Gothic"/>
                <w:sz w:val="24"/>
              </w:rPr>
            </w:pPr>
          </w:p>
          <w:p w:rsidR="00495B05" w:rsidRPr="006A74E1" w:rsidRDefault="00495B05">
            <w:pPr>
              <w:pStyle w:val="TableParagraph"/>
              <w:rPr>
                <w:rFonts w:ascii="Century Gothic" w:hAnsi="Century Gothic"/>
                <w:sz w:val="24"/>
              </w:rPr>
            </w:pPr>
          </w:p>
          <w:p w:rsidR="00495B05" w:rsidRPr="006A74E1" w:rsidRDefault="00495B05">
            <w:pPr>
              <w:pStyle w:val="TableParagraph"/>
              <w:rPr>
                <w:rFonts w:ascii="Century Gothic" w:hAnsi="Century Gothic"/>
                <w:sz w:val="24"/>
              </w:rPr>
            </w:pPr>
          </w:p>
          <w:p w:rsidR="00047D8F" w:rsidRPr="006A74E1" w:rsidRDefault="00613ED3">
            <w:pPr>
              <w:pStyle w:val="TableParagraph"/>
              <w:numPr>
                <w:ilvl w:val="0"/>
                <w:numId w:val="7"/>
              </w:numPr>
              <w:ind w:left="360"/>
              <w:rPr>
                <w:rFonts w:ascii="Century Gothic" w:hAnsi="Century Gothic"/>
                <w:color w:val="0070C0"/>
                <w:sz w:val="24"/>
              </w:rPr>
            </w:pPr>
            <w:r w:rsidRPr="006A74E1">
              <w:rPr>
                <w:rFonts w:ascii="Century Gothic" w:hAnsi="Century Gothic"/>
                <w:color w:val="0070C0"/>
                <w:sz w:val="24"/>
              </w:rPr>
              <w:t>Purchase resources for EYFS outdoor learning areas to promote more outdoor physical learning.</w:t>
            </w:r>
          </w:p>
          <w:p w:rsidR="006A74E1" w:rsidRPr="006A74E1" w:rsidRDefault="006A74E1" w:rsidP="006A74E1"/>
        </w:tc>
        <w:tc>
          <w:tcPr>
            <w:tcW w:w="1616" w:type="dxa"/>
            <w:tcBorders>
              <w:bottom w:val="single" w:sz="12" w:space="0" w:color="231F20"/>
            </w:tcBorders>
            <w:shd w:val="clear" w:color="auto" w:fill="FFFFFF" w:themeFill="background1"/>
          </w:tcPr>
          <w:p w:rsidR="00047D8F" w:rsidRPr="006A74E1" w:rsidRDefault="00047D8F" w:rsidP="00D85B81">
            <w:pPr>
              <w:pStyle w:val="TableParagraph"/>
              <w:rPr>
                <w:rFonts w:ascii="Century Gothic" w:hAnsi="Century Gothic"/>
                <w:sz w:val="24"/>
              </w:rPr>
            </w:pPr>
          </w:p>
          <w:p w:rsidR="00047D8F" w:rsidRPr="006A74E1" w:rsidRDefault="007A51E4" w:rsidP="00777F5F">
            <w:pPr>
              <w:pStyle w:val="TableParagraph"/>
              <w:rPr>
                <w:rFonts w:ascii="Century Gothic" w:hAnsi="Century Gothic"/>
                <w:sz w:val="24"/>
              </w:rPr>
            </w:pPr>
            <w:r w:rsidRPr="006A74E1">
              <w:rPr>
                <w:rFonts w:ascii="Century Gothic" w:hAnsi="Century Gothic"/>
                <w:sz w:val="24"/>
              </w:rPr>
              <w:t>£</w:t>
            </w:r>
            <w:r w:rsidR="003F7EE3" w:rsidRPr="006A74E1">
              <w:rPr>
                <w:rFonts w:ascii="Century Gothic" w:hAnsi="Century Gothic"/>
                <w:sz w:val="24"/>
              </w:rPr>
              <w:t>2</w:t>
            </w:r>
            <w:r w:rsidR="00777F5F" w:rsidRPr="006A74E1">
              <w:rPr>
                <w:rFonts w:ascii="Century Gothic" w:hAnsi="Century Gothic"/>
                <w:sz w:val="24"/>
              </w:rPr>
              <w:t>00</w:t>
            </w: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7A51E4" w:rsidP="005E377E">
            <w:pPr>
              <w:pStyle w:val="TableParagraph"/>
              <w:rPr>
                <w:rFonts w:ascii="Century Gothic" w:hAnsi="Century Gothic"/>
                <w:sz w:val="24"/>
              </w:rPr>
            </w:pPr>
            <w:r w:rsidRPr="006A74E1">
              <w:rPr>
                <w:rFonts w:ascii="Century Gothic" w:hAnsi="Century Gothic"/>
                <w:sz w:val="24"/>
              </w:rPr>
              <w:t>£</w:t>
            </w:r>
            <w:r w:rsidR="003F7EE3" w:rsidRPr="006A74E1">
              <w:rPr>
                <w:rFonts w:ascii="Century Gothic" w:hAnsi="Century Gothic"/>
                <w:sz w:val="24"/>
              </w:rPr>
              <w:t>2</w:t>
            </w:r>
            <w:r w:rsidR="00777F5F" w:rsidRPr="006A74E1">
              <w:rPr>
                <w:rFonts w:ascii="Century Gothic" w:hAnsi="Century Gothic"/>
                <w:sz w:val="24"/>
              </w:rPr>
              <w:t>50</w:t>
            </w: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color w:val="0070C0"/>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213C57" w:rsidRPr="006A74E1" w:rsidRDefault="00213C57">
            <w:pPr>
              <w:pStyle w:val="TableParagraph"/>
              <w:ind w:left="170"/>
              <w:rPr>
                <w:rFonts w:ascii="Century Gothic" w:hAnsi="Century Gothic"/>
                <w:sz w:val="24"/>
              </w:rPr>
            </w:pPr>
          </w:p>
          <w:p w:rsidR="00047D8F" w:rsidRPr="006A74E1" w:rsidRDefault="00047D8F" w:rsidP="006A74E1">
            <w:pPr>
              <w:pStyle w:val="TableParagraph"/>
              <w:rPr>
                <w:rFonts w:ascii="Century Gothic" w:hAnsi="Century Gothic"/>
                <w:sz w:val="24"/>
              </w:rPr>
            </w:pPr>
          </w:p>
          <w:p w:rsidR="00047D8F" w:rsidRPr="006A74E1" w:rsidRDefault="007A51E4">
            <w:pPr>
              <w:pStyle w:val="TableParagraph"/>
              <w:ind w:left="170"/>
              <w:rPr>
                <w:rFonts w:ascii="Century Gothic" w:hAnsi="Century Gothic"/>
                <w:sz w:val="24"/>
              </w:rPr>
            </w:pPr>
            <w:r w:rsidRPr="006A74E1">
              <w:rPr>
                <w:rFonts w:ascii="Century Gothic" w:hAnsi="Century Gothic"/>
                <w:sz w:val="24"/>
              </w:rPr>
              <w:t>£</w:t>
            </w:r>
            <w:r w:rsidR="00213C57" w:rsidRPr="006A74E1">
              <w:rPr>
                <w:rFonts w:ascii="Century Gothic" w:hAnsi="Century Gothic"/>
                <w:sz w:val="24"/>
              </w:rPr>
              <w:t>175</w:t>
            </w: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213C57" w:rsidRDefault="00213C57">
            <w:pPr>
              <w:pStyle w:val="TableParagraph"/>
              <w:ind w:left="170"/>
              <w:rPr>
                <w:rFonts w:ascii="Century Gothic" w:hAnsi="Century Gothic"/>
                <w:sz w:val="24"/>
              </w:rPr>
            </w:pPr>
          </w:p>
          <w:p w:rsidR="006A74E1" w:rsidRPr="006A74E1" w:rsidRDefault="006A74E1">
            <w:pPr>
              <w:pStyle w:val="TableParagraph"/>
              <w:ind w:left="170"/>
              <w:rPr>
                <w:rFonts w:ascii="Century Gothic" w:hAnsi="Century Gothic"/>
                <w:sz w:val="24"/>
              </w:rPr>
            </w:pPr>
          </w:p>
          <w:p w:rsidR="00047D8F" w:rsidRPr="006A74E1" w:rsidRDefault="007A51E4">
            <w:pPr>
              <w:pStyle w:val="TableParagraph"/>
              <w:ind w:left="170"/>
              <w:rPr>
                <w:rFonts w:ascii="Century Gothic" w:hAnsi="Century Gothic"/>
                <w:sz w:val="24"/>
              </w:rPr>
            </w:pPr>
            <w:r w:rsidRPr="006A74E1">
              <w:rPr>
                <w:rFonts w:ascii="Century Gothic" w:hAnsi="Century Gothic"/>
                <w:sz w:val="24"/>
              </w:rPr>
              <w:t>£</w:t>
            </w:r>
            <w:r w:rsidR="003F7EE3" w:rsidRPr="006A74E1">
              <w:rPr>
                <w:rFonts w:ascii="Century Gothic" w:hAnsi="Century Gothic"/>
                <w:sz w:val="24"/>
              </w:rPr>
              <w:t>3</w:t>
            </w:r>
            <w:r w:rsidR="00E96CF9" w:rsidRPr="006A74E1">
              <w:rPr>
                <w:rFonts w:ascii="Century Gothic" w:hAnsi="Century Gothic"/>
                <w:sz w:val="24"/>
              </w:rPr>
              <w:t>25</w:t>
            </w:r>
          </w:p>
          <w:p w:rsidR="00047D8F" w:rsidRPr="006A74E1" w:rsidRDefault="00047D8F">
            <w:pPr>
              <w:pStyle w:val="TableParagraph"/>
              <w:ind w:left="170"/>
              <w:rPr>
                <w:rFonts w:ascii="Century Gothic" w:hAnsi="Century Gothic"/>
                <w:sz w:val="24"/>
              </w:rPr>
            </w:pPr>
          </w:p>
          <w:p w:rsidR="00047D8F" w:rsidRPr="006A74E1" w:rsidRDefault="00047D8F" w:rsidP="00495B05">
            <w:pPr>
              <w:pStyle w:val="TableParagraph"/>
              <w:rPr>
                <w:rFonts w:ascii="Century Gothic" w:hAnsi="Century Gothic"/>
                <w:sz w:val="24"/>
              </w:rPr>
            </w:pPr>
          </w:p>
          <w:p w:rsidR="00047D8F" w:rsidRPr="006A74E1" w:rsidRDefault="00047D8F"/>
          <w:p w:rsidR="00047D8F" w:rsidRPr="006A74E1" w:rsidRDefault="00047D8F"/>
          <w:p w:rsidR="00047D8F" w:rsidRPr="006A74E1" w:rsidRDefault="00047D8F"/>
          <w:p w:rsidR="00047D8F" w:rsidRPr="006A74E1" w:rsidRDefault="00613ED3">
            <w:pPr>
              <w:pStyle w:val="TableParagraph"/>
              <w:ind w:left="170"/>
            </w:pPr>
            <w:r w:rsidRPr="006A74E1">
              <w:t xml:space="preserve">  </w:t>
            </w:r>
          </w:p>
          <w:p w:rsidR="00047D8F" w:rsidRPr="006A74E1" w:rsidRDefault="00047D8F">
            <w:pPr>
              <w:pStyle w:val="TableParagraph"/>
              <w:ind w:left="170"/>
            </w:pPr>
          </w:p>
          <w:p w:rsidR="00047D8F" w:rsidRPr="006A74E1" w:rsidRDefault="00047D8F">
            <w:pPr>
              <w:pStyle w:val="TableParagraph"/>
              <w:ind w:left="170"/>
            </w:pPr>
          </w:p>
          <w:p w:rsidR="00047D8F" w:rsidRPr="006A74E1" w:rsidRDefault="00047D8F">
            <w:pPr>
              <w:pStyle w:val="TableParagraph"/>
              <w:ind w:left="170"/>
            </w:pPr>
          </w:p>
          <w:p w:rsidR="00047D8F" w:rsidRPr="006A74E1" w:rsidRDefault="00BA2929">
            <w:pPr>
              <w:pStyle w:val="TableParagraph"/>
              <w:ind w:left="170"/>
              <w:rPr>
                <w:rFonts w:ascii="Century" w:hAnsi="Century"/>
                <w:sz w:val="24"/>
                <w:szCs w:val="24"/>
              </w:rPr>
            </w:pPr>
            <w:r w:rsidRPr="006A74E1">
              <w:rPr>
                <w:rFonts w:ascii="Century" w:hAnsi="Century"/>
                <w:sz w:val="24"/>
                <w:szCs w:val="24"/>
              </w:rPr>
              <w:t>£1</w:t>
            </w:r>
            <w:r w:rsidR="0062603D" w:rsidRPr="006A74E1">
              <w:rPr>
                <w:rFonts w:ascii="Century" w:hAnsi="Century"/>
                <w:sz w:val="24"/>
                <w:szCs w:val="24"/>
              </w:rPr>
              <w:t>20</w:t>
            </w:r>
          </w:p>
          <w:p w:rsidR="00047D8F" w:rsidRPr="006A74E1" w:rsidRDefault="00047D8F">
            <w:pPr>
              <w:pStyle w:val="TableParagraph"/>
              <w:ind w:left="170"/>
            </w:pPr>
          </w:p>
          <w:p w:rsidR="00047D8F" w:rsidRPr="006A74E1" w:rsidRDefault="00047D8F">
            <w:pPr>
              <w:pStyle w:val="TableParagraph"/>
              <w:ind w:left="170"/>
            </w:pPr>
          </w:p>
          <w:p w:rsidR="00047D8F" w:rsidRPr="006A74E1" w:rsidRDefault="00047D8F">
            <w:pPr>
              <w:pStyle w:val="TableParagraph"/>
              <w:ind w:left="170"/>
            </w:pPr>
          </w:p>
          <w:p w:rsidR="00047D8F" w:rsidRPr="006A74E1" w:rsidRDefault="00047D8F" w:rsidP="00BA2929">
            <w:pPr>
              <w:pStyle w:val="TableParagraph"/>
              <w:rPr>
                <w:color w:val="0070C0"/>
              </w:rPr>
            </w:pPr>
          </w:p>
          <w:p w:rsidR="00047D8F" w:rsidRPr="006A74E1" w:rsidRDefault="00047D8F"/>
          <w:p w:rsidR="00BA2929" w:rsidRPr="006A74E1" w:rsidRDefault="00BA2929"/>
          <w:p w:rsidR="006A74E1" w:rsidRDefault="006A74E1" w:rsidP="006A74E1"/>
          <w:p w:rsidR="006A74E1" w:rsidRPr="006A74E1" w:rsidRDefault="006A74E1" w:rsidP="006A74E1"/>
          <w:p w:rsidR="006A74E1" w:rsidRPr="006A74E1" w:rsidRDefault="006A74E1" w:rsidP="006A74E1"/>
        </w:tc>
        <w:tc>
          <w:tcPr>
            <w:tcW w:w="3307" w:type="dxa"/>
            <w:tcBorders>
              <w:bottom w:val="single" w:sz="12" w:space="0" w:color="231F20"/>
            </w:tcBorders>
          </w:tcPr>
          <w:p w:rsidR="00047D8F" w:rsidRPr="006A74E1" w:rsidRDefault="00350207" w:rsidP="005E377E">
            <w:pPr>
              <w:pStyle w:val="TableParagraph"/>
              <w:numPr>
                <w:ilvl w:val="0"/>
                <w:numId w:val="8"/>
              </w:numPr>
              <w:ind w:left="360"/>
              <w:rPr>
                <w:rFonts w:ascii="Century Gothic" w:hAnsi="Century Gothic"/>
                <w:color w:val="0070C0"/>
                <w:sz w:val="24"/>
              </w:rPr>
            </w:pPr>
            <w:r w:rsidRPr="006A74E1">
              <w:rPr>
                <w:rFonts w:ascii="Century Gothic" w:hAnsi="Century Gothic"/>
                <w:color w:val="0070C0"/>
                <w:sz w:val="24"/>
              </w:rPr>
              <w:lastRenderedPageBreak/>
              <w:t>P</w:t>
            </w:r>
            <w:r w:rsidR="00613ED3" w:rsidRPr="006A74E1">
              <w:rPr>
                <w:rFonts w:ascii="Century Gothic" w:hAnsi="Century Gothic"/>
                <w:color w:val="0070C0"/>
                <w:sz w:val="24"/>
              </w:rPr>
              <w:t>urchase of ‘playground’ equipment to</w:t>
            </w:r>
            <w:r w:rsidR="005E377E" w:rsidRPr="006A74E1">
              <w:rPr>
                <w:rFonts w:ascii="Century Gothic" w:hAnsi="Century Gothic"/>
                <w:color w:val="0070C0"/>
                <w:sz w:val="24"/>
              </w:rPr>
              <w:t xml:space="preserve"> continue</w:t>
            </w:r>
            <w:r w:rsidR="00613ED3" w:rsidRPr="006A74E1">
              <w:rPr>
                <w:rFonts w:ascii="Century Gothic" w:hAnsi="Century Gothic"/>
                <w:color w:val="0070C0"/>
                <w:sz w:val="24"/>
              </w:rPr>
              <w:t xml:space="preserve"> increase activity levels</w:t>
            </w:r>
            <w:r w:rsidR="005E377E" w:rsidRPr="006A74E1">
              <w:rPr>
                <w:rFonts w:ascii="Century Gothic" w:hAnsi="Century Gothic"/>
                <w:color w:val="0070C0"/>
                <w:sz w:val="24"/>
              </w:rPr>
              <w:t xml:space="preserve"> and engagement</w:t>
            </w:r>
            <w:r w:rsidR="00613ED3" w:rsidRPr="006A74E1">
              <w:rPr>
                <w:rFonts w:ascii="Century Gothic" w:hAnsi="Century Gothic"/>
                <w:color w:val="0070C0"/>
                <w:sz w:val="24"/>
              </w:rPr>
              <w:t xml:space="preserve"> for all at playtimes.</w:t>
            </w:r>
            <w:r w:rsidR="005E377E" w:rsidRPr="006A74E1">
              <w:rPr>
                <w:rFonts w:ascii="Century Gothic" w:hAnsi="Century Gothic"/>
                <w:color w:val="0070C0"/>
                <w:sz w:val="24"/>
              </w:rPr>
              <w:t xml:space="preserve"> Help to promote greater</w:t>
            </w:r>
            <w:r w:rsidR="00613ED3" w:rsidRPr="006A74E1">
              <w:rPr>
                <w:rFonts w:ascii="Century Gothic" w:hAnsi="Century Gothic"/>
                <w:color w:val="0070C0"/>
                <w:sz w:val="24"/>
              </w:rPr>
              <w:t xml:space="preserve"> interaction of lunchtime supervisors with pupils</w:t>
            </w:r>
            <w:r w:rsidRPr="006A74E1">
              <w:rPr>
                <w:rFonts w:ascii="Century Gothic" w:hAnsi="Century Gothic"/>
                <w:color w:val="0070C0"/>
                <w:sz w:val="24"/>
              </w:rPr>
              <w:t xml:space="preserve">. </w:t>
            </w:r>
          </w:p>
          <w:p w:rsidR="005E377E" w:rsidRPr="006A74E1" w:rsidRDefault="005E377E" w:rsidP="005E377E">
            <w:pPr>
              <w:pStyle w:val="TableParagraph"/>
              <w:ind w:left="360"/>
              <w:rPr>
                <w:rFonts w:ascii="Century Gothic" w:hAnsi="Century Gothic"/>
                <w:color w:val="0070C0"/>
                <w:sz w:val="24"/>
              </w:rPr>
            </w:pPr>
          </w:p>
          <w:p w:rsidR="00047D8F" w:rsidRPr="006A74E1" w:rsidRDefault="00613ED3">
            <w:pPr>
              <w:pStyle w:val="TableParagraph"/>
              <w:numPr>
                <w:ilvl w:val="0"/>
                <w:numId w:val="8"/>
              </w:numPr>
              <w:spacing w:before="120"/>
              <w:ind w:left="360"/>
              <w:rPr>
                <w:rFonts w:ascii="Century Gothic" w:hAnsi="Century Gothic"/>
                <w:sz w:val="24"/>
              </w:rPr>
            </w:pPr>
            <w:r w:rsidRPr="006A74E1">
              <w:rPr>
                <w:rFonts w:ascii="Century Gothic" w:hAnsi="Century Gothic"/>
                <w:sz w:val="24"/>
              </w:rPr>
              <w:t>Children to continue receiving 2 hours weekly ‘high quality’ curriculum PE.  Introducing</w:t>
            </w:r>
            <w:r w:rsidR="008C574C" w:rsidRPr="006A74E1">
              <w:rPr>
                <w:rFonts w:ascii="Century Gothic" w:hAnsi="Century Gothic"/>
                <w:sz w:val="24"/>
              </w:rPr>
              <w:t xml:space="preserve"> new PE resources</w:t>
            </w:r>
            <w:r w:rsidR="005E377E" w:rsidRPr="006A74E1">
              <w:rPr>
                <w:rFonts w:ascii="Century Gothic" w:hAnsi="Century Gothic"/>
                <w:sz w:val="24"/>
              </w:rPr>
              <w:t>/games</w:t>
            </w:r>
            <w:r w:rsidR="008C574C" w:rsidRPr="006A74E1">
              <w:rPr>
                <w:rFonts w:ascii="Century Gothic" w:hAnsi="Century Gothic"/>
                <w:sz w:val="24"/>
              </w:rPr>
              <w:t xml:space="preserve"> </w:t>
            </w:r>
            <w:r w:rsidRPr="006A74E1">
              <w:rPr>
                <w:rFonts w:ascii="Century Gothic" w:hAnsi="Century Gothic"/>
                <w:sz w:val="24"/>
              </w:rPr>
              <w:t>has been popular with the children</w:t>
            </w:r>
            <w:r w:rsidR="008C574C" w:rsidRPr="006A74E1">
              <w:rPr>
                <w:rFonts w:ascii="Century Gothic" w:hAnsi="Century Gothic"/>
                <w:sz w:val="24"/>
              </w:rPr>
              <w:t xml:space="preserve">, </w:t>
            </w:r>
            <w:r w:rsidR="00213C57" w:rsidRPr="006A74E1">
              <w:rPr>
                <w:rFonts w:ascii="Century Gothic" w:hAnsi="Century Gothic"/>
                <w:sz w:val="24"/>
              </w:rPr>
              <w:t xml:space="preserve">tri-golf, boccia and Lacrosse </w:t>
            </w:r>
            <w:r w:rsidR="008C574C" w:rsidRPr="006A74E1">
              <w:rPr>
                <w:rFonts w:ascii="Century Gothic" w:hAnsi="Century Gothic"/>
                <w:sz w:val="24"/>
              </w:rPr>
              <w:t>etc</w:t>
            </w:r>
            <w:r w:rsidRPr="006A74E1">
              <w:rPr>
                <w:rFonts w:ascii="Century Gothic" w:hAnsi="Century Gothic"/>
                <w:sz w:val="24"/>
              </w:rPr>
              <w:t xml:space="preserve">. </w:t>
            </w:r>
          </w:p>
          <w:p w:rsidR="00213C57" w:rsidRDefault="00213C57" w:rsidP="008C574C">
            <w:pPr>
              <w:pStyle w:val="TableParagraph"/>
              <w:spacing w:before="120"/>
              <w:rPr>
                <w:rFonts w:ascii="Century Gothic" w:hAnsi="Century Gothic"/>
                <w:sz w:val="24"/>
              </w:rPr>
            </w:pPr>
          </w:p>
          <w:p w:rsidR="006A74E1" w:rsidRPr="006A74E1" w:rsidRDefault="006A74E1" w:rsidP="008C574C">
            <w:pPr>
              <w:pStyle w:val="TableParagraph"/>
              <w:spacing w:before="120"/>
              <w:rPr>
                <w:rFonts w:ascii="Century Gothic" w:hAnsi="Century Gothic"/>
                <w:sz w:val="24"/>
              </w:rPr>
            </w:pPr>
          </w:p>
          <w:p w:rsidR="00047D8F" w:rsidRPr="006A74E1" w:rsidRDefault="00613ED3" w:rsidP="00E96CF9">
            <w:pPr>
              <w:pStyle w:val="TableParagraph"/>
              <w:numPr>
                <w:ilvl w:val="0"/>
                <w:numId w:val="8"/>
              </w:numPr>
              <w:spacing w:before="120"/>
              <w:ind w:left="360"/>
              <w:rPr>
                <w:rFonts w:ascii="Century Gothic" w:hAnsi="Century Gothic"/>
                <w:color w:val="0070C0"/>
                <w:sz w:val="24"/>
              </w:rPr>
            </w:pPr>
            <w:r w:rsidRPr="006A74E1">
              <w:rPr>
                <w:rFonts w:ascii="Century Gothic" w:hAnsi="Century Gothic"/>
                <w:color w:val="0070C0"/>
                <w:sz w:val="24"/>
              </w:rPr>
              <w:t xml:space="preserve">Increased </w:t>
            </w:r>
            <w:r w:rsidR="00213C57" w:rsidRPr="006A74E1">
              <w:rPr>
                <w:rFonts w:ascii="Century Gothic" w:hAnsi="Century Gothic"/>
                <w:color w:val="0070C0"/>
                <w:sz w:val="24"/>
              </w:rPr>
              <w:t>engagement</w:t>
            </w:r>
            <w:r w:rsidRPr="006A74E1">
              <w:rPr>
                <w:rFonts w:ascii="Century Gothic" w:hAnsi="Century Gothic"/>
                <w:color w:val="0070C0"/>
                <w:sz w:val="24"/>
              </w:rPr>
              <w:t xml:space="preserve"> of pupils in </w:t>
            </w:r>
            <w:r w:rsidR="00213C57" w:rsidRPr="006A74E1">
              <w:rPr>
                <w:rFonts w:ascii="Century Gothic" w:hAnsi="Century Gothic"/>
                <w:color w:val="0070C0"/>
                <w:sz w:val="24"/>
              </w:rPr>
              <w:t xml:space="preserve">physical activities and ensuring all PE needs at EYFS </w:t>
            </w:r>
            <w:proofErr w:type="gramStart"/>
            <w:r w:rsidR="00213C57" w:rsidRPr="006A74E1">
              <w:rPr>
                <w:rFonts w:ascii="Century Gothic" w:hAnsi="Century Gothic"/>
                <w:color w:val="0070C0"/>
                <w:sz w:val="24"/>
              </w:rPr>
              <w:t>are being covered</w:t>
            </w:r>
            <w:proofErr w:type="gramEnd"/>
            <w:r w:rsidR="00213C57" w:rsidRPr="006A74E1">
              <w:rPr>
                <w:rFonts w:ascii="Century Gothic" w:hAnsi="Century Gothic"/>
                <w:color w:val="0070C0"/>
                <w:sz w:val="24"/>
              </w:rPr>
              <w:t xml:space="preserve"> using the correct equipment </w:t>
            </w:r>
            <w:r w:rsidR="00213C57" w:rsidRPr="006A74E1">
              <w:rPr>
                <w:rFonts w:ascii="Century Gothic" w:hAnsi="Century Gothic"/>
                <w:color w:val="0070C0"/>
                <w:sz w:val="24"/>
              </w:rPr>
              <w:lastRenderedPageBreak/>
              <w:t>needed.</w:t>
            </w:r>
          </w:p>
          <w:p w:rsidR="00495B05" w:rsidRPr="006A74E1" w:rsidRDefault="00495B05">
            <w:pPr>
              <w:pStyle w:val="TableParagraph"/>
              <w:ind w:left="360"/>
              <w:rPr>
                <w:rFonts w:ascii="Century Gothic" w:hAnsi="Century Gothic"/>
                <w:sz w:val="24"/>
              </w:rPr>
            </w:pPr>
          </w:p>
          <w:p w:rsidR="00047D8F" w:rsidRPr="006A74E1" w:rsidRDefault="00613ED3" w:rsidP="00E96CF9">
            <w:pPr>
              <w:pStyle w:val="TableParagraph"/>
              <w:numPr>
                <w:ilvl w:val="0"/>
                <w:numId w:val="8"/>
              </w:numPr>
              <w:ind w:left="360"/>
              <w:rPr>
                <w:rFonts w:ascii="Century Gothic" w:hAnsi="Century Gothic"/>
                <w:sz w:val="24"/>
              </w:rPr>
            </w:pPr>
            <w:r w:rsidRPr="006A74E1">
              <w:rPr>
                <w:rFonts w:ascii="Century Gothic" w:hAnsi="Century Gothic"/>
                <w:color w:val="000000" w:themeColor="text1"/>
                <w:sz w:val="24"/>
              </w:rPr>
              <w:t>Children engaged in regular activity in a stimulating space linked to the curriculum</w:t>
            </w:r>
            <w:r w:rsidR="00BA2929" w:rsidRPr="006A74E1">
              <w:rPr>
                <w:rFonts w:ascii="Century Gothic" w:hAnsi="Century Gothic"/>
                <w:color w:val="000000" w:themeColor="text1"/>
                <w:sz w:val="24"/>
              </w:rPr>
              <w:t xml:space="preserve"> whist also promoting the importance of physical daily activity. </w:t>
            </w:r>
            <w:r w:rsidR="00E96CF9" w:rsidRPr="006A74E1">
              <w:rPr>
                <w:rFonts w:ascii="Century Gothic" w:hAnsi="Century Gothic"/>
                <w:sz w:val="24"/>
              </w:rPr>
              <w:t xml:space="preserve"> </w:t>
            </w:r>
          </w:p>
          <w:p w:rsidR="00495B05" w:rsidRPr="006A74E1" w:rsidRDefault="00495B05">
            <w:pPr>
              <w:pStyle w:val="TableParagraph"/>
              <w:rPr>
                <w:rFonts w:ascii="Century Gothic" w:hAnsi="Century Gothic"/>
                <w:sz w:val="24"/>
              </w:rPr>
            </w:pPr>
          </w:p>
          <w:p w:rsidR="00BA2929" w:rsidRPr="006A74E1" w:rsidRDefault="00BA2929">
            <w:pPr>
              <w:pStyle w:val="TableParagraph"/>
              <w:rPr>
                <w:rFonts w:ascii="Century Gothic" w:hAnsi="Century Gothic"/>
                <w:sz w:val="24"/>
              </w:rPr>
            </w:pPr>
          </w:p>
          <w:p w:rsidR="00047D8F" w:rsidRPr="006A74E1" w:rsidRDefault="00613ED3">
            <w:pPr>
              <w:pStyle w:val="TableParagraph"/>
              <w:numPr>
                <w:ilvl w:val="0"/>
                <w:numId w:val="8"/>
              </w:numPr>
              <w:ind w:left="360"/>
              <w:rPr>
                <w:rFonts w:ascii="Century Gothic" w:hAnsi="Century Gothic"/>
                <w:color w:val="0070C0"/>
                <w:sz w:val="24"/>
              </w:rPr>
            </w:pPr>
            <w:r w:rsidRPr="006A74E1">
              <w:rPr>
                <w:rFonts w:ascii="Century Gothic" w:hAnsi="Century Gothic"/>
                <w:color w:val="0070C0"/>
                <w:sz w:val="24"/>
              </w:rPr>
              <w:t>To continue to promote physical activity through PE and other curriculum subject areas daily</w:t>
            </w:r>
            <w:r w:rsidR="00BA2929" w:rsidRPr="006A74E1">
              <w:rPr>
                <w:rFonts w:ascii="Century Gothic" w:hAnsi="Century Gothic"/>
                <w:color w:val="0070C0"/>
                <w:sz w:val="24"/>
              </w:rPr>
              <w:t xml:space="preserve"> in the EYFS setting</w:t>
            </w:r>
            <w:r w:rsidRPr="006A74E1">
              <w:rPr>
                <w:rFonts w:ascii="Century Gothic" w:hAnsi="Century Gothic"/>
                <w:color w:val="0070C0"/>
                <w:sz w:val="24"/>
              </w:rPr>
              <w:t>.</w:t>
            </w:r>
          </w:p>
          <w:p w:rsidR="006A74E1" w:rsidRPr="006A74E1" w:rsidRDefault="006A74E1" w:rsidP="006A74E1"/>
        </w:tc>
        <w:tc>
          <w:tcPr>
            <w:tcW w:w="3187" w:type="dxa"/>
            <w:tcBorders>
              <w:bottom w:val="single" w:sz="12" w:space="0" w:color="231F20"/>
            </w:tcBorders>
          </w:tcPr>
          <w:p w:rsidR="00047D8F" w:rsidRPr="006A74E1" w:rsidRDefault="00613ED3">
            <w:pPr>
              <w:pStyle w:val="TableParagraph"/>
              <w:numPr>
                <w:ilvl w:val="0"/>
                <w:numId w:val="9"/>
              </w:numPr>
              <w:ind w:left="360"/>
              <w:rPr>
                <w:rFonts w:ascii="Century Gothic" w:hAnsi="Century Gothic"/>
                <w:color w:val="4F81BD" w:themeColor="accent1"/>
                <w:sz w:val="24"/>
              </w:rPr>
            </w:pPr>
            <w:r w:rsidRPr="006A74E1">
              <w:rPr>
                <w:rFonts w:ascii="Century Gothic" w:hAnsi="Century Gothic"/>
                <w:color w:val="4F81BD" w:themeColor="accent1"/>
                <w:sz w:val="24"/>
              </w:rPr>
              <w:lastRenderedPageBreak/>
              <w:t xml:space="preserve">Continue to review/purchase equipment </w:t>
            </w:r>
            <w:r w:rsidR="005E377E" w:rsidRPr="006A74E1">
              <w:rPr>
                <w:rFonts w:ascii="Century Gothic" w:hAnsi="Century Gothic"/>
                <w:color w:val="4F81BD" w:themeColor="accent1"/>
                <w:sz w:val="24"/>
              </w:rPr>
              <w:t xml:space="preserve">yearly if needed </w:t>
            </w:r>
            <w:proofErr w:type="gramStart"/>
            <w:r w:rsidRPr="006A74E1">
              <w:rPr>
                <w:rFonts w:ascii="Century Gothic" w:hAnsi="Century Gothic"/>
                <w:color w:val="4F81BD" w:themeColor="accent1"/>
                <w:sz w:val="24"/>
              </w:rPr>
              <w:t>to further enhance</w:t>
            </w:r>
            <w:proofErr w:type="gramEnd"/>
            <w:r w:rsidRPr="006A74E1">
              <w:rPr>
                <w:rFonts w:ascii="Century Gothic" w:hAnsi="Century Gothic"/>
                <w:color w:val="4F81BD" w:themeColor="accent1"/>
                <w:sz w:val="24"/>
              </w:rPr>
              <w:t xml:space="preserve"> children’s engagement and activity levels. Consider CPD requirements</w:t>
            </w:r>
          </w:p>
          <w:p w:rsidR="00047D8F" w:rsidRPr="006A74E1" w:rsidRDefault="00047D8F">
            <w:pPr>
              <w:pStyle w:val="TableParagraph"/>
              <w:rPr>
                <w:rFonts w:ascii="Century Gothic" w:hAnsi="Century Gothic"/>
                <w:sz w:val="24"/>
              </w:rPr>
            </w:pPr>
          </w:p>
          <w:p w:rsidR="00350207" w:rsidRPr="006A74E1" w:rsidRDefault="00350207">
            <w:pPr>
              <w:pStyle w:val="TableParagraph"/>
              <w:rPr>
                <w:rFonts w:ascii="Century Gothic" w:hAnsi="Century Gothic"/>
                <w:sz w:val="24"/>
              </w:rPr>
            </w:pPr>
          </w:p>
          <w:p w:rsidR="00047D8F" w:rsidRPr="006A74E1" w:rsidRDefault="00613ED3" w:rsidP="008C574C">
            <w:pPr>
              <w:pStyle w:val="TableParagraph"/>
              <w:numPr>
                <w:ilvl w:val="0"/>
                <w:numId w:val="9"/>
              </w:numPr>
              <w:spacing w:before="120"/>
              <w:ind w:left="360"/>
              <w:rPr>
                <w:rFonts w:ascii="Century Gothic" w:hAnsi="Century Gothic"/>
                <w:sz w:val="24"/>
              </w:rPr>
            </w:pPr>
            <w:r w:rsidRPr="006A74E1">
              <w:rPr>
                <w:rFonts w:ascii="Century Gothic" w:hAnsi="Century Gothic"/>
                <w:sz w:val="24"/>
              </w:rPr>
              <w:t xml:space="preserve">Research ‘new </w:t>
            </w:r>
            <w:r w:rsidR="00350207" w:rsidRPr="006A74E1">
              <w:rPr>
                <w:rFonts w:ascii="Century Gothic" w:hAnsi="Century Gothic"/>
                <w:sz w:val="24"/>
              </w:rPr>
              <w:t>sports and</w:t>
            </w:r>
            <w:r w:rsidRPr="006A74E1">
              <w:rPr>
                <w:rFonts w:ascii="Century Gothic" w:hAnsi="Century Gothic"/>
                <w:sz w:val="24"/>
              </w:rPr>
              <w:t xml:space="preserve"> outdoor activities within the curriculum and continue to develop these</w:t>
            </w:r>
            <w:r w:rsidR="00213C57" w:rsidRPr="006A74E1">
              <w:rPr>
                <w:rFonts w:ascii="Century Gothic" w:hAnsi="Century Gothic"/>
                <w:sz w:val="24"/>
              </w:rPr>
              <w:t xml:space="preserve"> helping to maintain the </w:t>
            </w:r>
            <w:proofErr w:type="spellStart"/>
            <w:r w:rsidR="00213C57" w:rsidRPr="006A74E1">
              <w:rPr>
                <w:rFonts w:ascii="Century Gothic" w:hAnsi="Century Gothic"/>
                <w:sz w:val="24"/>
              </w:rPr>
              <w:t>childrens</w:t>
            </w:r>
            <w:proofErr w:type="spellEnd"/>
            <w:r w:rsidR="00213C57" w:rsidRPr="006A74E1">
              <w:rPr>
                <w:rFonts w:ascii="Century Gothic" w:hAnsi="Century Gothic"/>
                <w:sz w:val="24"/>
              </w:rPr>
              <w:t xml:space="preserve"> engagement and enthusiasm for PE</w:t>
            </w:r>
            <w:r w:rsidR="000B69D3" w:rsidRPr="006A74E1">
              <w:rPr>
                <w:rFonts w:ascii="Century Gothic" w:hAnsi="Century Gothic"/>
                <w:sz w:val="24"/>
              </w:rPr>
              <w:t>.</w:t>
            </w:r>
          </w:p>
          <w:p w:rsidR="00495B05" w:rsidRPr="006A74E1" w:rsidRDefault="00495B05" w:rsidP="00495B05">
            <w:pPr>
              <w:pStyle w:val="TableParagraph"/>
              <w:spacing w:before="120"/>
              <w:ind w:left="360"/>
              <w:rPr>
                <w:rFonts w:ascii="Century Gothic" w:hAnsi="Century Gothic"/>
                <w:sz w:val="24"/>
              </w:rPr>
            </w:pPr>
          </w:p>
          <w:p w:rsidR="000B69D3" w:rsidRPr="006A74E1" w:rsidRDefault="000B69D3" w:rsidP="006A74E1">
            <w:pPr>
              <w:pStyle w:val="TableParagraph"/>
              <w:spacing w:before="120"/>
              <w:rPr>
                <w:rFonts w:ascii="Century Gothic" w:hAnsi="Century Gothic"/>
                <w:sz w:val="24"/>
              </w:rPr>
            </w:pPr>
          </w:p>
          <w:p w:rsidR="00047D8F" w:rsidRPr="006A74E1" w:rsidRDefault="00613ED3">
            <w:pPr>
              <w:pStyle w:val="TableParagraph"/>
              <w:numPr>
                <w:ilvl w:val="0"/>
                <w:numId w:val="9"/>
              </w:numPr>
              <w:spacing w:before="120"/>
              <w:ind w:left="360"/>
              <w:rPr>
                <w:rFonts w:ascii="Century Gothic" w:hAnsi="Century Gothic"/>
                <w:color w:val="0070C0"/>
                <w:sz w:val="24"/>
              </w:rPr>
            </w:pPr>
            <w:r w:rsidRPr="006A74E1">
              <w:rPr>
                <w:rFonts w:ascii="Century Gothic" w:hAnsi="Century Gothic"/>
                <w:color w:val="0070C0"/>
                <w:sz w:val="24"/>
              </w:rPr>
              <w:t xml:space="preserve">Continue to </w:t>
            </w:r>
            <w:r w:rsidR="00E96CF9" w:rsidRPr="006A74E1">
              <w:rPr>
                <w:rFonts w:ascii="Century Gothic" w:hAnsi="Century Gothic"/>
                <w:color w:val="0070C0"/>
                <w:sz w:val="24"/>
              </w:rPr>
              <w:t xml:space="preserve">provide a rich balanced EYFS PE program. </w:t>
            </w:r>
          </w:p>
          <w:p w:rsidR="00047D8F" w:rsidRPr="006A74E1" w:rsidRDefault="00047D8F">
            <w:pPr>
              <w:pStyle w:val="TableParagraph"/>
              <w:spacing w:before="120"/>
              <w:rPr>
                <w:rFonts w:ascii="Century Gothic" w:hAnsi="Century Gothic"/>
                <w:sz w:val="24"/>
              </w:rPr>
            </w:pPr>
          </w:p>
          <w:p w:rsidR="00495B05" w:rsidRPr="006A74E1" w:rsidRDefault="00495B05" w:rsidP="00D85B81">
            <w:pPr>
              <w:pStyle w:val="TableParagraph"/>
              <w:spacing w:before="120"/>
              <w:rPr>
                <w:rFonts w:ascii="Century Gothic" w:hAnsi="Century Gothic"/>
                <w:color w:val="000000" w:themeColor="text1"/>
                <w:sz w:val="24"/>
              </w:rPr>
            </w:pPr>
          </w:p>
          <w:p w:rsidR="00BA2929" w:rsidRPr="006A74E1" w:rsidRDefault="00BA2929" w:rsidP="00D85B81">
            <w:pPr>
              <w:pStyle w:val="TableParagraph"/>
              <w:spacing w:before="120"/>
              <w:rPr>
                <w:rFonts w:ascii="Century Gothic" w:hAnsi="Century Gothic"/>
                <w:color w:val="000000" w:themeColor="text1"/>
                <w:sz w:val="24"/>
              </w:rPr>
            </w:pPr>
          </w:p>
          <w:p w:rsidR="00047D8F" w:rsidRPr="006A74E1" w:rsidRDefault="00613ED3">
            <w:pPr>
              <w:pStyle w:val="TableParagraph"/>
              <w:numPr>
                <w:ilvl w:val="0"/>
                <w:numId w:val="9"/>
              </w:numPr>
              <w:spacing w:before="120"/>
              <w:ind w:left="360"/>
              <w:rPr>
                <w:rFonts w:ascii="Century Gothic" w:hAnsi="Century Gothic"/>
                <w:color w:val="000000" w:themeColor="text1"/>
                <w:sz w:val="24"/>
              </w:rPr>
            </w:pPr>
            <w:r w:rsidRPr="006A74E1">
              <w:rPr>
                <w:rFonts w:ascii="Century Gothic" w:hAnsi="Century Gothic"/>
                <w:color w:val="000000" w:themeColor="text1"/>
                <w:sz w:val="24"/>
              </w:rPr>
              <w:t xml:space="preserve">Consider other areas to be developed </w:t>
            </w:r>
            <w:r w:rsidR="00BA2929" w:rsidRPr="006A74E1">
              <w:rPr>
                <w:rFonts w:ascii="Century Gothic" w:hAnsi="Century Gothic"/>
                <w:color w:val="000000" w:themeColor="text1"/>
                <w:sz w:val="24"/>
              </w:rPr>
              <w:t>in 2022-2023</w:t>
            </w:r>
          </w:p>
          <w:p w:rsidR="00047D8F" w:rsidRPr="006A74E1" w:rsidRDefault="00047D8F">
            <w:pPr>
              <w:pStyle w:val="ListParagraph"/>
              <w:rPr>
                <w:rFonts w:ascii="Century Gothic" w:hAnsi="Century Gothic"/>
                <w:sz w:val="24"/>
              </w:rPr>
            </w:pPr>
          </w:p>
          <w:p w:rsidR="00047D8F" w:rsidRPr="006A74E1" w:rsidRDefault="00047D8F">
            <w:pPr>
              <w:pStyle w:val="ListParagraph"/>
              <w:rPr>
                <w:rFonts w:ascii="Century Gothic" w:hAnsi="Century Gothic"/>
                <w:sz w:val="24"/>
              </w:rPr>
            </w:pPr>
          </w:p>
          <w:p w:rsidR="00047D8F" w:rsidRPr="006A74E1" w:rsidRDefault="00047D8F">
            <w:pPr>
              <w:pStyle w:val="ListParagraph"/>
              <w:rPr>
                <w:rFonts w:ascii="Century Gothic" w:hAnsi="Century Gothic"/>
                <w:sz w:val="24"/>
              </w:rPr>
            </w:pPr>
          </w:p>
          <w:p w:rsidR="00047D8F" w:rsidRPr="006A74E1" w:rsidRDefault="00047D8F">
            <w:pPr>
              <w:pStyle w:val="ListParagraph"/>
              <w:rPr>
                <w:rFonts w:ascii="Century Gothic" w:hAnsi="Century Gothic"/>
                <w:sz w:val="24"/>
              </w:rPr>
            </w:pPr>
          </w:p>
          <w:p w:rsidR="00047D8F" w:rsidRPr="006A74E1" w:rsidRDefault="00047D8F">
            <w:pPr>
              <w:pStyle w:val="ListParagraph"/>
              <w:rPr>
                <w:rFonts w:ascii="Century Gothic" w:hAnsi="Century Gothic"/>
                <w:sz w:val="24"/>
              </w:rPr>
            </w:pPr>
          </w:p>
          <w:p w:rsidR="00047D8F" w:rsidRPr="006A74E1" w:rsidRDefault="00047D8F" w:rsidP="00BA2929">
            <w:pPr>
              <w:rPr>
                <w:rFonts w:ascii="Century Gothic" w:hAnsi="Century Gothic"/>
                <w:sz w:val="24"/>
              </w:rPr>
            </w:pPr>
          </w:p>
          <w:p w:rsidR="00047D8F" w:rsidRPr="006A74E1" w:rsidRDefault="00613ED3">
            <w:pPr>
              <w:pStyle w:val="TableParagraph"/>
              <w:numPr>
                <w:ilvl w:val="0"/>
                <w:numId w:val="9"/>
              </w:numPr>
              <w:spacing w:before="120"/>
              <w:ind w:left="360"/>
              <w:rPr>
                <w:rFonts w:ascii="Century Gothic" w:hAnsi="Century Gothic"/>
                <w:color w:val="0070C0"/>
                <w:sz w:val="24"/>
              </w:rPr>
            </w:pPr>
            <w:r w:rsidRPr="006A74E1">
              <w:rPr>
                <w:rFonts w:ascii="Century Gothic" w:hAnsi="Century Gothic"/>
                <w:color w:val="0070C0"/>
                <w:sz w:val="24"/>
              </w:rPr>
              <w:t xml:space="preserve">Ongoing </w:t>
            </w:r>
          </w:p>
          <w:p w:rsidR="00047D8F" w:rsidRPr="006A74E1" w:rsidRDefault="00047D8F">
            <w:pPr>
              <w:pStyle w:val="ListParagraph"/>
              <w:rPr>
                <w:rFonts w:ascii="Century Gothic" w:hAnsi="Century Gothic"/>
                <w:sz w:val="24"/>
              </w:rPr>
            </w:pPr>
          </w:p>
          <w:p w:rsidR="00047D8F" w:rsidRPr="006A74E1" w:rsidRDefault="00047D8F">
            <w:pPr>
              <w:pStyle w:val="TableParagraph"/>
              <w:spacing w:before="120"/>
              <w:rPr>
                <w:rFonts w:ascii="Century Gothic" w:hAnsi="Century Gothic"/>
                <w:sz w:val="24"/>
              </w:rPr>
            </w:pPr>
          </w:p>
          <w:p w:rsidR="006A74E1" w:rsidRPr="006A74E1" w:rsidRDefault="006A74E1" w:rsidP="006A74E1"/>
        </w:tc>
      </w:tr>
      <w:tr w:rsidR="00047D8F" w:rsidRPr="006A74E1" w:rsidTr="00815AB5">
        <w:trPr>
          <w:trHeight w:val="300"/>
        </w:trPr>
        <w:tc>
          <w:tcPr>
            <w:tcW w:w="12243" w:type="dxa"/>
            <w:gridSpan w:val="4"/>
            <w:vMerge w:val="restart"/>
            <w:tcBorders>
              <w:top w:val="single" w:sz="12" w:space="0" w:color="231F20"/>
            </w:tcBorders>
          </w:tcPr>
          <w:p w:rsidR="00047D8F" w:rsidRPr="006A74E1" w:rsidRDefault="00047D8F">
            <w:pPr>
              <w:pStyle w:val="TableParagraph"/>
              <w:spacing w:before="16"/>
              <w:ind w:left="70"/>
              <w:rPr>
                <w:rFonts w:ascii="Century Gothic" w:hAnsi="Century Gothic"/>
                <w:b/>
                <w:color w:val="0057A0"/>
                <w:sz w:val="24"/>
              </w:rPr>
            </w:pPr>
          </w:p>
          <w:p w:rsidR="00047D8F" w:rsidRPr="006A74E1" w:rsidRDefault="00613ED3">
            <w:pPr>
              <w:pStyle w:val="TableParagraph"/>
              <w:spacing w:before="16"/>
              <w:ind w:left="70"/>
              <w:rPr>
                <w:rFonts w:ascii="Century Gothic" w:hAnsi="Century Gothic"/>
                <w:sz w:val="24"/>
              </w:rPr>
            </w:pPr>
            <w:r w:rsidRPr="006A74E1">
              <w:rPr>
                <w:rFonts w:ascii="Century Gothic" w:hAnsi="Century Gothic"/>
                <w:b/>
                <w:color w:val="0057A0"/>
                <w:sz w:val="24"/>
              </w:rPr>
              <w:t xml:space="preserve">Key indicator 2: </w:t>
            </w:r>
            <w:r w:rsidRPr="006A74E1">
              <w:rPr>
                <w:rFonts w:ascii="Century Gothic" w:hAnsi="Century Gothic"/>
                <w:color w:val="0057A0"/>
                <w:sz w:val="24"/>
              </w:rPr>
              <w:t>The profile of PE and sport being raised across the school as a tool for whole school improvement</w:t>
            </w:r>
          </w:p>
        </w:tc>
        <w:tc>
          <w:tcPr>
            <w:tcW w:w="3187" w:type="dxa"/>
            <w:tcBorders>
              <w:top w:val="single" w:sz="12" w:space="0" w:color="231F20"/>
            </w:tcBorders>
          </w:tcPr>
          <w:p w:rsidR="00047D8F" w:rsidRPr="006A74E1" w:rsidRDefault="00047D8F">
            <w:pPr>
              <w:pStyle w:val="TableParagraph"/>
              <w:spacing w:before="16" w:line="279" w:lineRule="exact"/>
              <w:ind w:left="38" w:right="94"/>
              <w:jc w:val="center"/>
              <w:rPr>
                <w:rFonts w:ascii="Century Gothic" w:hAnsi="Century Gothic"/>
                <w:color w:val="231F20"/>
                <w:sz w:val="24"/>
              </w:rPr>
            </w:pPr>
          </w:p>
          <w:p w:rsidR="00047D8F" w:rsidRPr="006A74E1" w:rsidRDefault="00613ED3">
            <w:pPr>
              <w:pStyle w:val="TableParagraph"/>
              <w:spacing w:before="16" w:line="279" w:lineRule="exact"/>
              <w:ind w:left="38" w:right="94"/>
              <w:jc w:val="center"/>
              <w:rPr>
                <w:rFonts w:ascii="Century Gothic" w:hAnsi="Century Gothic"/>
                <w:sz w:val="24"/>
              </w:rPr>
            </w:pPr>
            <w:r w:rsidRPr="006A74E1">
              <w:rPr>
                <w:rFonts w:ascii="Century Gothic" w:hAnsi="Century Gothic"/>
                <w:color w:val="231F20"/>
                <w:sz w:val="24"/>
              </w:rPr>
              <w:t>Percentage of total allocation:</w:t>
            </w:r>
          </w:p>
        </w:tc>
      </w:tr>
      <w:tr w:rsidR="00047D8F" w:rsidRPr="006A74E1" w:rsidTr="00815AB5">
        <w:trPr>
          <w:trHeight w:val="320"/>
        </w:trPr>
        <w:tc>
          <w:tcPr>
            <w:tcW w:w="12243" w:type="dxa"/>
            <w:gridSpan w:val="4"/>
            <w:vMerge/>
            <w:tcBorders>
              <w:top w:val="nil"/>
            </w:tcBorders>
          </w:tcPr>
          <w:p w:rsidR="00047D8F" w:rsidRPr="006A74E1" w:rsidRDefault="00047D8F">
            <w:pPr>
              <w:rPr>
                <w:rFonts w:ascii="Century Gothic" w:hAnsi="Century Gothic"/>
                <w:sz w:val="2"/>
                <w:szCs w:val="2"/>
              </w:rPr>
            </w:pPr>
          </w:p>
        </w:tc>
        <w:tc>
          <w:tcPr>
            <w:tcW w:w="3187" w:type="dxa"/>
          </w:tcPr>
          <w:p w:rsidR="00047D8F" w:rsidRPr="003E3EB5" w:rsidRDefault="003E3EB5">
            <w:pPr>
              <w:pStyle w:val="TableParagraph"/>
              <w:spacing w:before="21" w:line="279" w:lineRule="exact"/>
              <w:jc w:val="center"/>
              <w:rPr>
                <w:rFonts w:ascii="Century Schoolbook" w:hAnsi="Century Schoolbook"/>
                <w:sz w:val="24"/>
              </w:rPr>
            </w:pPr>
            <w:r w:rsidRPr="003E3EB5">
              <w:rPr>
                <w:rFonts w:ascii="Century Schoolbook" w:hAnsi="Century Schoolbook"/>
                <w:color w:val="000000"/>
                <w:sz w:val="24"/>
                <w:shd w:val="clear" w:color="auto" w:fill="FFFFFF"/>
              </w:rPr>
              <w:t>30.82%</w:t>
            </w:r>
          </w:p>
        </w:tc>
      </w:tr>
      <w:tr w:rsidR="00047D8F" w:rsidRPr="006A74E1" w:rsidTr="00815AB5">
        <w:trPr>
          <w:trHeight w:val="600"/>
        </w:trPr>
        <w:tc>
          <w:tcPr>
            <w:tcW w:w="3720" w:type="dxa"/>
          </w:tcPr>
          <w:p w:rsidR="00047D8F" w:rsidRPr="006A74E1" w:rsidRDefault="00613ED3">
            <w:pPr>
              <w:pStyle w:val="TableParagraph"/>
              <w:spacing w:before="19" w:line="288" w:lineRule="exact"/>
              <w:ind w:left="70" w:right="102"/>
              <w:rPr>
                <w:rFonts w:ascii="Century Gothic" w:hAnsi="Century Gothic"/>
                <w:sz w:val="24"/>
              </w:rPr>
            </w:pPr>
            <w:r w:rsidRPr="006A74E1">
              <w:rPr>
                <w:rFonts w:ascii="Century Gothic" w:hAnsi="Century Gothic"/>
                <w:color w:val="231F20"/>
                <w:sz w:val="24"/>
              </w:rPr>
              <w:t xml:space="preserve">School focus with clarity on intended </w:t>
            </w:r>
            <w:r w:rsidRPr="006A74E1">
              <w:rPr>
                <w:rFonts w:ascii="Century Gothic" w:hAnsi="Century Gothic"/>
                <w:b/>
                <w:color w:val="231F20"/>
                <w:sz w:val="24"/>
              </w:rPr>
              <w:t>impact on pupils</w:t>
            </w:r>
            <w:r w:rsidRPr="006A74E1">
              <w:rPr>
                <w:rFonts w:ascii="Century Gothic" w:hAnsi="Century Gothic"/>
                <w:color w:val="231F20"/>
                <w:sz w:val="24"/>
              </w:rPr>
              <w:t>:</w:t>
            </w:r>
          </w:p>
        </w:tc>
        <w:tc>
          <w:tcPr>
            <w:tcW w:w="3600" w:type="dxa"/>
          </w:tcPr>
          <w:p w:rsidR="00047D8F" w:rsidRPr="006A74E1" w:rsidRDefault="00613ED3">
            <w:pPr>
              <w:pStyle w:val="TableParagraph"/>
              <w:spacing w:before="21"/>
              <w:ind w:left="70"/>
              <w:rPr>
                <w:rFonts w:ascii="Century Gothic" w:hAnsi="Century Gothic"/>
                <w:sz w:val="24"/>
              </w:rPr>
            </w:pPr>
            <w:r w:rsidRPr="006A74E1">
              <w:rPr>
                <w:rFonts w:ascii="Century Gothic" w:hAnsi="Century Gothic"/>
                <w:color w:val="231F20"/>
                <w:sz w:val="24"/>
              </w:rPr>
              <w:t>Actions to achieve:</w:t>
            </w:r>
          </w:p>
        </w:tc>
        <w:tc>
          <w:tcPr>
            <w:tcW w:w="1616" w:type="dxa"/>
          </w:tcPr>
          <w:p w:rsidR="00047D8F" w:rsidRPr="006A74E1" w:rsidRDefault="00613ED3">
            <w:pPr>
              <w:pStyle w:val="TableParagraph"/>
              <w:spacing w:before="19" w:line="288" w:lineRule="exact"/>
              <w:ind w:left="70"/>
              <w:rPr>
                <w:rFonts w:ascii="Century Gothic" w:hAnsi="Century Gothic"/>
                <w:sz w:val="24"/>
              </w:rPr>
            </w:pPr>
            <w:r w:rsidRPr="006A74E1">
              <w:rPr>
                <w:rFonts w:ascii="Century Gothic" w:hAnsi="Century Gothic"/>
                <w:color w:val="231F20"/>
                <w:sz w:val="24"/>
              </w:rPr>
              <w:t>Funding allocated:</w:t>
            </w:r>
          </w:p>
        </w:tc>
        <w:tc>
          <w:tcPr>
            <w:tcW w:w="3307" w:type="dxa"/>
          </w:tcPr>
          <w:p w:rsidR="00047D8F" w:rsidRPr="006A74E1" w:rsidRDefault="00613ED3">
            <w:pPr>
              <w:pStyle w:val="TableParagraph"/>
              <w:spacing w:before="21"/>
              <w:ind w:left="70"/>
              <w:rPr>
                <w:rFonts w:ascii="Century Gothic" w:hAnsi="Century Gothic"/>
                <w:sz w:val="24"/>
              </w:rPr>
            </w:pPr>
            <w:r w:rsidRPr="006A74E1">
              <w:rPr>
                <w:rFonts w:ascii="Century Gothic" w:hAnsi="Century Gothic"/>
                <w:color w:val="231F20"/>
                <w:sz w:val="24"/>
              </w:rPr>
              <w:t>Evidence and impact:</w:t>
            </w:r>
          </w:p>
        </w:tc>
        <w:tc>
          <w:tcPr>
            <w:tcW w:w="3187" w:type="dxa"/>
          </w:tcPr>
          <w:p w:rsidR="00047D8F" w:rsidRPr="006A74E1" w:rsidRDefault="00613ED3">
            <w:pPr>
              <w:pStyle w:val="TableParagraph"/>
              <w:spacing w:before="19" w:line="288" w:lineRule="exact"/>
              <w:ind w:left="70"/>
              <w:rPr>
                <w:rFonts w:ascii="Century Gothic" w:hAnsi="Century Gothic"/>
                <w:sz w:val="24"/>
              </w:rPr>
            </w:pPr>
            <w:r w:rsidRPr="006A74E1">
              <w:rPr>
                <w:rFonts w:ascii="Century Gothic" w:hAnsi="Century Gothic"/>
                <w:color w:val="231F20"/>
                <w:sz w:val="24"/>
              </w:rPr>
              <w:t>Sustainability and suggested next steps:</w:t>
            </w:r>
          </w:p>
        </w:tc>
      </w:tr>
      <w:tr w:rsidR="00047D8F" w:rsidRPr="006A74E1" w:rsidTr="005E695D">
        <w:trPr>
          <w:trHeight w:val="406"/>
        </w:trPr>
        <w:tc>
          <w:tcPr>
            <w:tcW w:w="3720" w:type="dxa"/>
          </w:tcPr>
          <w:p w:rsidR="00047D8F" w:rsidRPr="006A74E1" w:rsidRDefault="00047D8F">
            <w:pPr>
              <w:pStyle w:val="TableParagraph"/>
              <w:rPr>
                <w:rFonts w:ascii="Century Gothic" w:hAnsi="Century Gothic"/>
                <w:sz w:val="24"/>
              </w:rPr>
            </w:pPr>
          </w:p>
          <w:p w:rsidR="00047D8F" w:rsidRPr="006A74E1" w:rsidRDefault="00613ED3">
            <w:pPr>
              <w:pStyle w:val="TableParagraph"/>
              <w:numPr>
                <w:ilvl w:val="0"/>
                <w:numId w:val="10"/>
              </w:numPr>
              <w:ind w:left="360"/>
              <w:rPr>
                <w:rFonts w:ascii="Century Gothic" w:hAnsi="Century Gothic"/>
                <w:sz w:val="24"/>
              </w:rPr>
            </w:pPr>
            <w:r w:rsidRPr="006A74E1">
              <w:rPr>
                <w:rFonts w:ascii="Century Gothic" w:hAnsi="Century Gothic"/>
                <w:sz w:val="24"/>
              </w:rPr>
              <w:t>Continue to raise the profile of PE across the school for all pupils</w:t>
            </w:r>
          </w:p>
        </w:tc>
        <w:tc>
          <w:tcPr>
            <w:tcW w:w="3600" w:type="dxa"/>
          </w:tcPr>
          <w:p w:rsidR="00047D8F" w:rsidRPr="006A74E1" w:rsidRDefault="00613ED3">
            <w:pPr>
              <w:pStyle w:val="TableParagraph"/>
              <w:numPr>
                <w:ilvl w:val="0"/>
                <w:numId w:val="11"/>
              </w:numPr>
              <w:ind w:left="360"/>
              <w:rPr>
                <w:rFonts w:ascii="Century Gothic" w:hAnsi="Century Gothic"/>
                <w:color w:val="4F81BD" w:themeColor="accent1"/>
                <w:sz w:val="24"/>
              </w:rPr>
            </w:pPr>
            <w:r w:rsidRPr="006A74E1">
              <w:rPr>
                <w:rFonts w:ascii="Century Gothic" w:hAnsi="Century Gothic"/>
                <w:color w:val="4F81BD" w:themeColor="accent1"/>
                <w:sz w:val="24"/>
              </w:rPr>
              <w:t xml:space="preserve">PE/fitness noticeboard to </w:t>
            </w:r>
            <w:proofErr w:type="gramStart"/>
            <w:r w:rsidRPr="006A74E1">
              <w:rPr>
                <w:rFonts w:ascii="Century Gothic" w:hAnsi="Century Gothic"/>
                <w:color w:val="4F81BD" w:themeColor="accent1"/>
                <w:sz w:val="24"/>
              </w:rPr>
              <w:t>be regularly updated</w:t>
            </w:r>
            <w:proofErr w:type="gramEnd"/>
            <w:r w:rsidRPr="006A74E1">
              <w:rPr>
                <w:rFonts w:ascii="Century Gothic" w:hAnsi="Century Gothic"/>
                <w:color w:val="4F81BD" w:themeColor="accent1"/>
                <w:sz w:val="24"/>
              </w:rPr>
              <w:t xml:space="preserve"> with pictures/ information.</w:t>
            </w:r>
          </w:p>
          <w:p w:rsidR="00047D8F" w:rsidRPr="006A74E1" w:rsidRDefault="00613ED3">
            <w:pPr>
              <w:pStyle w:val="TableParagraph"/>
              <w:numPr>
                <w:ilvl w:val="0"/>
                <w:numId w:val="11"/>
              </w:numPr>
              <w:ind w:left="360"/>
              <w:rPr>
                <w:rFonts w:ascii="Century Gothic" w:hAnsi="Century Gothic"/>
                <w:color w:val="4F81BD" w:themeColor="accent1"/>
                <w:sz w:val="24"/>
              </w:rPr>
            </w:pPr>
            <w:r w:rsidRPr="006A74E1">
              <w:rPr>
                <w:rFonts w:ascii="Century Gothic" w:hAnsi="Century Gothic"/>
                <w:color w:val="4F81BD" w:themeColor="accent1"/>
                <w:sz w:val="24"/>
              </w:rPr>
              <w:t>Signposting of opportunities outside of school.</w:t>
            </w:r>
          </w:p>
          <w:p w:rsidR="00047D8F" w:rsidRPr="006A74E1" w:rsidRDefault="00613ED3">
            <w:pPr>
              <w:pStyle w:val="TableParagraph"/>
              <w:numPr>
                <w:ilvl w:val="0"/>
                <w:numId w:val="11"/>
              </w:numPr>
              <w:ind w:left="360"/>
              <w:rPr>
                <w:rFonts w:ascii="Century Gothic" w:hAnsi="Century Gothic"/>
                <w:color w:val="4F81BD" w:themeColor="accent1"/>
                <w:sz w:val="24"/>
              </w:rPr>
            </w:pPr>
            <w:r w:rsidRPr="006A74E1">
              <w:rPr>
                <w:rFonts w:ascii="Century Gothic" w:hAnsi="Century Gothic"/>
                <w:color w:val="4F81BD" w:themeColor="accent1"/>
                <w:sz w:val="24"/>
              </w:rPr>
              <w:t xml:space="preserve">Inclusion of regular reports (written by children) and pictures in the School newsletter to celebrate </w:t>
            </w:r>
            <w:r w:rsidRPr="006A74E1">
              <w:rPr>
                <w:rFonts w:ascii="Century Gothic" w:hAnsi="Century Gothic"/>
                <w:color w:val="4F81BD" w:themeColor="accent1"/>
                <w:sz w:val="24"/>
              </w:rPr>
              <w:lastRenderedPageBreak/>
              <w:t xml:space="preserve">individual/team successes. </w:t>
            </w:r>
          </w:p>
          <w:p w:rsidR="00047D8F" w:rsidRPr="006A74E1" w:rsidRDefault="00613ED3">
            <w:pPr>
              <w:pStyle w:val="TableParagraph"/>
              <w:numPr>
                <w:ilvl w:val="0"/>
                <w:numId w:val="11"/>
              </w:numPr>
              <w:ind w:left="360"/>
              <w:rPr>
                <w:rFonts w:ascii="Century Gothic" w:hAnsi="Century Gothic"/>
                <w:color w:val="4F81BD" w:themeColor="accent1"/>
                <w:sz w:val="24"/>
              </w:rPr>
            </w:pPr>
            <w:r w:rsidRPr="006A74E1">
              <w:rPr>
                <w:rFonts w:ascii="Century Gothic" w:hAnsi="Century Gothic"/>
                <w:color w:val="4F81BD" w:themeColor="accent1"/>
                <w:sz w:val="24"/>
              </w:rPr>
              <w:t>Weekly celebration assemblies include sporting achievements in and out of school</w:t>
            </w:r>
          </w:p>
          <w:p w:rsidR="00D85B81" w:rsidRPr="006A74E1" w:rsidRDefault="00D85B81">
            <w:pPr>
              <w:pStyle w:val="TableParagraph"/>
              <w:numPr>
                <w:ilvl w:val="0"/>
                <w:numId w:val="11"/>
              </w:numPr>
              <w:ind w:left="360"/>
              <w:rPr>
                <w:rFonts w:ascii="Century Gothic" w:hAnsi="Century Gothic"/>
                <w:color w:val="4F81BD" w:themeColor="accent1"/>
                <w:sz w:val="24"/>
              </w:rPr>
            </w:pPr>
            <w:r w:rsidRPr="006A74E1">
              <w:rPr>
                <w:rFonts w:ascii="Century Gothic" w:hAnsi="Century Gothic"/>
                <w:color w:val="4F81BD" w:themeColor="accent1"/>
                <w:sz w:val="24"/>
              </w:rPr>
              <w:t xml:space="preserve">Sports day </w:t>
            </w:r>
            <w:r w:rsidR="00D13096" w:rsidRPr="006A74E1">
              <w:rPr>
                <w:rFonts w:ascii="Century Gothic" w:hAnsi="Century Gothic"/>
                <w:color w:val="4F81BD" w:themeColor="accent1"/>
                <w:sz w:val="24"/>
              </w:rPr>
              <w:t>event for all pupils and parents</w:t>
            </w:r>
            <w:r w:rsidRPr="006A74E1">
              <w:rPr>
                <w:rFonts w:ascii="Century Gothic" w:hAnsi="Century Gothic"/>
                <w:color w:val="4F81BD" w:themeColor="accent1"/>
                <w:sz w:val="24"/>
              </w:rPr>
              <w:t>.</w:t>
            </w:r>
          </w:p>
          <w:p w:rsidR="00D0345E" w:rsidRPr="006A74E1" w:rsidRDefault="00D0345E">
            <w:pPr>
              <w:pStyle w:val="TableParagraph"/>
              <w:numPr>
                <w:ilvl w:val="0"/>
                <w:numId w:val="11"/>
              </w:numPr>
              <w:ind w:left="360"/>
              <w:rPr>
                <w:rFonts w:ascii="Century Gothic" w:hAnsi="Century Gothic"/>
                <w:color w:val="4F81BD" w:themeColor="accent1"/>
                <w:sz w:val="24"/>
              </w:rPr>
            </w:pPr>
            <w:r w:rsidRPr="006A74E1">
              <w:rPr>
                <w:rFonts w:ascii="Century Gothic" w:hAnsi="Century Gothic"/>
                <w:color w:val="4F81BD" w:themeColor="accent1"/>
                <w:sz w:val="24"/>
              </w:rPr>
              <w:t>Pupil conferencing to help identify areas of development.</w:t>
            </w:r>
          </w:p>
          <w:p w:rsidR="00047D8F" w:rsidRPr="006A74E1" w:rsidRDefault="00047D8F" w:rsidP="00881B6E">
            <w:pPr>
              <w:rPr>
                <w:rFonts w:ascii="Century Gothic" w:hAnsi="Century Gothic"/>
                <w:sz w:val="24"/>
              </w:rPr>
            </w:pPr>
          </w:p>
          <w:p w:rsidR="00881B6E" w:rsidRPr="006A74E1" w:rsidRDefault="00D0345E" w:rsidP="00881B6E">
            <w:pPr>
              <w:pStyle w:val="TableParagraph"/>
              <w:numPr>
                <w:ilvl w:val="0"/>
                <w:numId w:val="11"/>
              </w:numPr>
              <w:spacing w:before="120"/>
              <w:ind w:left="360"/>
              <w:rPr>
                <w:rFonts w:ascii="Century Gothic" w:hAnsi="Century Gothic"/>
                <w:color w:val="31849B" w:themeColor="accent5" w:themeShade="BF"/>
                <w:sz w:val="24"/>
              </w:rPr>
            </w:pPr>
            <w:r w:rsidRPr="006A74E1">
              <w:rPr>
                <w:rFonts w:ascii="Century Gothic" w:hAnsi="Century Gothic"/>
                <w:sz w:val="24"/>
              </w:rPr>
              <w:t xml:space="preserve">Learning walks focusing in the coverage of PE and the quality of PE </w:t>
            </w:r>
            <w:proofErr w:type="gramStart"/>
            <w:r w:rsidRPr="006A74E1">
              <w:rPr>
                <w:rFonts w:ascii="Century Gothic" w:hAnsi="Century Gothic"/>
                <w:sz w:val="24"/>
              </w:rPr>
              <w:t>being covered</w:t>
            </w:r>
            <w:proofErr w:type="gramEnd"/>
            <w:r w:rsidRPr="006A74E1">
              <w:rPr>
                <w:rFonts w:ascii="Century Gothic" w:hAnsi="Century Gothic"/>
                <w:sz w:val="24"/>
              </w:rPr>
              <w:t>.</w:t>
            </w:r>
          </w:p>
          <w:p w:rsidR="00881B6E" w:rsidRPr="006A74E1" w:rsidRDefault="00881B6E" w:rsidP="00881B6E">
            <w:pPr>
              <w:pStyle w:val="ListParagraph"/>
              <w:rPr>
                <w:rFonts w:ascii="Century Gothic" w:hAnsi="Century Gothic"/>
                <w:color w:val="31849B" w:themeColor="accent5" w:themeShade="BF"/>
                <w:sz w:val="24"/>
              </w:rPr>
            </w:pPr>
          </w:p>
          <w:p w:rsidR="00D0345E" w:rsidRPr="006A74E1" w:rsidRDefault="00D0345E" w:rsidP="00881B6E">
            <w:pPr>
              <w:pStyle w:val="ListParagraph"/>
              <w:rPr>
                <w:rFonts w:ascii="Century Gothic" w:hAnsi="Century Gothic"/>
                <w:color w:val="31849B" w:themeColor="accent5" w:themeShade="BF"/>
                <w:sz w:val="24"/>
              </w:rPr>
            </w:pPr>
          </w:p>
          <w:p w:rsidR="00881B6E" w:rsidRPr="006A74E1" w:rsidRDefault="00D0345E" w:rsidP="00881B6E">
            <w:pPr>
              <w:pStyle w:val="TableParagraph"/>
              <w:numPr>
                <w:ilvl w:val="0"/>
                <w:numId w:val="11"/>
              </w:numPr>
              <w:spacing w:before="120"/>
              <w:ind w:left="360"/>
              <w:rPr>
                <w:rFonts w:ascii="Century Gothic" w:hAnsi="Century Gothic"/>
                <w:color w:val="31849B" w:themeColor="accent5" w:themeShade="BF"/>
                <w:sz w:val="24"/>
              </w:rPr>
            </w:pPr>
            <w:r w:rsidRPr="006A74E1">
              <w:rPr>
                <w:rFonts w:ascii="Century Gothic" w:hAnsi="Century Gothic"/>
                <w:color w:val="31849B" w:themeColor="accent5" w:themeShade="BF"/>
                <w:sz w:val="24"/>
              </w:rPr>
              <w:t>Meeting with the SIP to discuss</w:t>
            </w:r>
            <w:r w:rsidR="00881B6E" w:rsidRPr="006A74E1">
              <w:rPr>
                <w:rFonts w:ascii="Century Gothic" w:hAnsi="Century Gothic"/>
                <w:color w:val="31849B" w:themeColor="accent5" w:themeShade="BF"/>
                <w:sz w:val="24"/>
              </w:rPr>
              <w:t xml:space="preserve"> PE files </w:t>
            </w:r>
            <w:r w:rsidRPr="006A74E1">
              <w:rPr>
                <w:rFonts w:ascii="Century Gothic" w:hAnsi="Century Gothic"/>
                <w:color w:val="31849B" w:themeColor="accent5" w:themeShade="BF"/>
                <w:sz w:val="24"/>
              </w:rPr>
              <w:t>looking at</w:t>
            </w:r>
            <w:r w:rsidR="00881B6E" w:rsidRPr="006A74E1">
              <w:rPr>
                <w:rFonts w:ascii="Century Gothic" w:hAnsi="Century Gothic"/>
                <w:color w:val="31849B" w:themeColor="accent5" w:themeShade="BF"/>
                <w:sz w:val="24"/>
              </w:rPr>
              <w:t xml:space="preserve"> progress</w:t>
            </w:r>
            <w:r w:rsidRPr="006A74E1">
              <w:rPr>
                <w:rFonts w:ascii="Century Gothic" w:hAnsi="Century Gothic"/>
                <w:color w:val="31849B" w:themeColor="accent5" w:themeShade="BF"/>
                <w:sz w:val="24"/>
              </w:rPr>
              <w:t>, coverage</w:t>
            </w:r>
            <w:r w:rsidR="00881B6E" w:rsidRPr="006A74E1">
              <w:rPr>
                <w:rFonts w:ascii="Century Gothic" w:hAnsi="Century Gothic"/>
                <w:color w:val="31849B" w:themeColor="accent5" w:themeShade="BF"/>
                <w:sz w:val="24"/>
              </w:rPr>
              <w:t xml:space="preserve"> and attainment in PE.</w:t>
            </w:r>
          </w:p>
          <w:p w:rsidR="00047D8F" w:rsidRPr="006A74E1" w:rsidRDefault="00047D8F" w:rsidP="00D0345E">
            <w:pPr>
              <w:rPr>
                <w:rFonts w:ascii="Century Gothic" w:hAnsi="Century Gothic"/>
                <w:color w:val="0070C0"/>
                <w:sz w:val="24"/>
              </w:rPr>
            </w:pPr>
          </w:p>
          <w:p w:rsidR="00047D8F" w:rsidRPr="006A74E1" w:rsidRDefault="00613ED3">
            <w:pPr>
              <w:pStyle w:val="TableParagraph"/>
              <w:numPr>
                <w:ilvl w:val="0"/>
                <w:numId w:val="11"/>
              </w:numPr>
              <w:spacing w:before="120"/>
              <w:ind w:left="360"/>
              <w:rPr>
                <w:rFonts w:ascii="Century Gothic" w:hAnsi="Century Gothic"/>
                <w:color w:val="0070C0"/>
                <w:sz w:val="24"/>
              </w:rPr>
            </w:pPr>
            <w:r w:rsidRPr="006A74E1">
              <w:rPr>
                <w:rFonts w:ascii="Century Gothic" w:hAnsi="Century Gothic"/>
                <w:color w:val="0070C0"/>
                <w:sz w:val="24"/>
              </w:rPr>
              <w:t>Continued hire of Village hall for younger pupils to develop fundamental skills in Gymnastics/Dance</w:t>
            </w:r>
            <w:r w:rsidR="00881B6E" w:rsidRPr="006A74E1">
              <w:rPr>
                <w:rFonts w:ascii="Century Gothic" w:hAnsi="Century Gothic"/>
                <w:color w:val="0070C0"/>
                <w:sz w:val="24"/>
              </w:rPr>
              <w:t xml:space="preserve">. </w:t>
            </w:r>
          </w:p>
          <w:p w:rsidR="00047D8F" w:rsidRPr="006A74E1" w:rsidRDefault="00047D8F">
            <w:pPr>
              <w:pStyle w:val="TableParagraph"/>
              <w:spacing w:before="120"/>
              <w:rPr>
                <w:rFonts w:ascii="Century Gothic" w:hAnsi="Century Gothic"/>
                <w:sz w:val="24"/>
              </w:rPr>
            </w:pPr>
          </w:p>
          <w:p w:rsidR="00047D8F" w:rsidRPr="006A74E1" w:rsidRDefault="00047D8F">
            <w:pPr>
              <w:pStyle w:val="TableParagraph"/>
              <w:spacing w:before="120"/>
              <w:rPr>
                <w:rFonts w:ascii="Century Gothic" w:hAnsi="Century Gothic"/>
                <w:sz w:val="24"/>
              </w:rPr>
            </w:pPr>
          </w:p>
          <w:p w:rsidR="007619C6" w:rsidRPr="006A74E1" w:rsidRDefault="007619C6">
            <w:pPr>
              <w:pStyle w:val="TableParagraph"/>
              <w:spacing w:before="120"/>
              <w:rPr>
                <w:rFonts w:ascii="Century Gothic" w:hAnsi="Century Gothic"/>
                <w:sz w:val="24"/>
              </w:rPr>
            </w:pPr>
          </w:p>
          <w:p w:rsidR="005C44B7" w:rsidRPr="006A74E1" w:rsidRDefault="005C44B7">
            <w:pPr>
              <w:pStyle w:val="TableParagraph"/>
              <w:spacing w:before="120"/>
              <w:rPr>
                <w:rFonts w:ascii="Century Gothic" w:hAnsi="Century Gothic"/>
                <w:sz w:val="24"/>
              </w:rPr>
            </w:pPr>
          </w:p>
          <w:p w:rsidR="005C44B7" w:rsidRPr="006A74E1" w:rsidRDefault="005C44B7">
            <w:pPr>
              <w:pStyle w:val="TableParagraph"/>
              <w:spacing w:before="120"/>
              <w:rPr>
                <w:rFonts w:ascii="Century Gothic" w:hAnsi="Century Gothic"/>
                <w:sz w:val="24"/>
              </w:rPr>
            </w:pPr>
          </w:p>
          <w:p w:rsidR="00047D8F" w:rsidRPr="006A74E1" w:rsidRDefault="00613ED3">
            <w:pPr>
              <w:pStyle w:val="TableParagraph"/>
              <w:numPr>
                <w:ilvl w:val="0"/>
                <w:numId w:val="11"/>
              </w:numPr>
              <w:spacing w:before="120"/>
              <w:ind w:left="360"/>
              <w:rPr>
                <w:rFonts w:ascii="Century Gothic" w:hAnsi="Century Gothic"/>
                <w:sz w:val="24"/>
              </w:rPr>
            </w:pPr>
            <w:r w:rsidRPr="006A74E1">
              <w:rPr>
                <w:rFonts w:ascii="Century Gothic" w:hAnsi="Century Gothic"/>
                <w:sz w:val="24"/>
              </w:rPr>
              <w:t xml:space="preserve">Widening opportunities of children outside of school </w:t>
            </w:r>
            <w:r w:rsidRPr="006A74E1">
              <w:rPr>
                <w:rFonts w:ascii="Century Gothic" w:hAnsi="Century Gothic"/>
                <w:sz w:val="24"/>
              </w:rPr>
              <w:lastRenderedPageBreak/>
              <w:t>by continuing to work closely with PAFC</w:t>
            </w:r>
            <w:r w:rsidR="00881B6E" w:rsidRPr="006A74E1">
              <w:rPr>
                <w:rFonts w:ascii="Century Gothic" w:hAnsi="Century Gothic"/>
                <w:sz w:val="24"/>
              </w:rPr>
              <w:t xml:space="preserve"> who provided multi skill</w:t>
            </w:r>
            <w:r w:rsidR="005C44B7" w:rsidRPr="006A74E1">
              <w:rPr>
                <w:rFonts w:ascii="Century Gothic" w:hAnsi="Century Gothic"/>
                <w:sz w:val="24"/>
              </w:rPr>
              <w:t xml:space="preserve"> and football </w:t>
            </w:r>
            <w:r w:rsidR="00881B6E" w:rsidRPr="006A74E1">
              <w:rPr>
                <w:rFonts w:ascii="Century Gothic" w:hAnsi="Century Gothic"/>
                <w:sz w:val="24"/>
              </w:rPr>
              <w:t>sessions for the children</w:t>
            </w:r>
            <w:r w:rsidRPr="006A74E1">
              <w:rPr>
                <w:rFonts w:ascii="Century Gothic" w:hAnsi="Century Gothic"/>
                <w:sz w:val="24"/>
              </w:rPr>
              <w:t xml:space="preserve"> (also see KI1)</w:t>
            </w:r>
          </w:p>
          <w:p w:rsidR="00047D8F" w:rsidRPr="006A74E1" w:rsidRDefault="00047D8F">
            <w:pPr>
              <w:pStyle w:val="TableParagraph"/>
              <w:spacing w:before="120"/>
              <w:ind w:left="360"/>
              <w:rPr>
                <w:rFonts w:ascii="Century Gothic" w:hAnsi="Century Gothic"/>
                <w:sz w:val="24"/>
              </w:rPr>
            </w:pPr>
          </w:p>
          <w:p w:rsidR="00047D8F" w:rsidRPr="006A74E1" w:rsidRDefault="00047D8F">
            <w:pPr>
              <w:pStyle w:val="TableParagraph"/>
              <w:spacing w:before="120"/>
              <w:ind w:left="360"/>
              <w:rPr>
                <w:rFonts w:ascii="Century Gothic" w:hAnsi="Century Gothic"/>
                <w:sz w:val="24"/>
              </w:rPr>
            </w:pPr>
          </w:p>
          <w:p w:rsidR="00881B6E" w:rsidRPr="006A74E1" w:rsidRDefault="00881B6E" w:rsidP="00881B6E">
            <w:pPr>
              <w:pStyle w:val="TableParagraph"/>
              <w:spacing w:before="120"/>
              <w:rPr>
                <w:rFonts w:ascii="Century Gothic" w:hAnsi="Century Gothic"/>
                <w:sz w:val="24"/>
              </w:rPr>
            </w:pPr>
          </w:p>
          <w:p w:rsidR="005C44B7" w:rsidRPr="006A74E1" w:rsidRDefault="005C44B7" w:rsidP="00881B6E">
            <w:pPr>
              <w:pStyle w:val="TableParagraph"/>
              <w:spacing w:before="120"/>
              <w:rPr>
                <w:rFonts w:ascii="Century Gothic" w:hAnsi="Century Gothic"/>
                <w:sz w:val="24"/>
              </w:rPr>
            </w:pPr>
          </w:p>
          <w:p w:rsidR="005C44B7" w:rsidRPr="006A74E1" w:rsidRDefault="005C44B7" w:rsidP="00881B6E">
            <w:pPr>
              <w:pStyle w:val="TableParagraph"/>
              <w:spacing w:before="120"/>
              <w:rPr>
                <w:rFonts w:ascii="Century Gothic" w:hAnsi="Century Gothic"/>
                <w:sz w:val="24"/>
              </w:rPr>
            </w:pPr>
          </w:p>
          <w:p w:rsidR="005C44B7" w:rsidRDefault="005C44B7" w:rsidP="00881B6E">
            <w:pPr>
              <w:pStyle w:val="TableParagraph"/>
              <w:spacing w:before="120"/>
              <w:rPr>
                <w:rFonts w:ascii="Century Gothic" w:hAnsi="Century Gothic"/>
                <w:sz w:val="24"/>
              </w:rPr>
            </w:pPr>
          </w:p>
          <w:p w:rsidR="006A74E1" w:rsidRPr="006A74E1" w:rsidRDefault="006A74E1" w:rsidP="00881B6E">
            <w:pPr>
              <w:pStyle w:val="TableParagraph"/>
              <w:spacing w:before="120"/>
              <w:rPr>
                <w:rFonts w:ascii="Century Gothic" w:hAnsi="Century Gothic"/>
                <w:sz w:val="24"/>
              </w:rPr>
            </w:pPr>
          </w:p>
          <w:p w:rsidR="00047D8F" w:rsidRPr="006A74E1" w:rsidRDefault="00613ED3">
            <w:pPr>
              <w:pStyle w:val="TableParagraph"/>
              <w:numPr>
                <w:ilvl w:val="0"/>
                <w:numId w:val="11"/>
              </w:numPr>
              <w:spacing w:before="120"/>
              <w:ind w:left="360"/>
              <w:rPr>
                <w:rFonts w:ascii="Century Gothic" w:hAnsi="Century Gothic"/>
                <w:color w:val="0070C0"/>
                <w:sz w:val="24"/>
              </w:rPr>
            </w:pPr>
            <w:r w:rsidRPr="006A74E1">
              <w:rPr>
                <w:rFonts w:ascii="Century Gothic" w:hAnsi="Century Gothic"/>
                <w:color w:val="0070C0"/>
                <w:sz w:val="24"/>
              </w:rPr>
              <w:t>Annual ‘Sports Evening’ to promote team/individual sport.</w:t>
            </w:r>
          </w:p>
          <w:p w:rsidR="00047D8F" w:rsidRPr="006A74E1" w:rsidRDefault="00047D8F">
            <w:pPr>
              <w:pStyle w:val="ListParagraph"/>
              <w:rPr>
                <w:rFonts w:ascii="Century Gothic" w:hAnsi="Century Gothic"/>
                <w:sz w:val="24"/>
              </w:rPr>
            </w:pPr>
          </w:p>
          <w:p w:rsidR="00047D8F" w:rsidRPr="006A74E1" w:rsidRDefault="00047D8F">
            <w:pPr>
              <w:pStyle w:val="ListParagraph"/>
              <w:rPr>
                <w:rFonts w:ascii="Century Gothic" w:hAnsi="Century Gothic"/>
                <w:sz w:val="24"/>
              </w:rPr>
            </w:pPr>
          </w:p>
          <w:p w:rsidR="00047D8F" w:rsidRPr="006A74E1" w:rsidRDefault="00047D8F" w:rsidP="00CA4334">
            <w:pPr>
              <w:rPr>
                <w:rFonts w:ascii="Century Gothic" w:hAnsi="Century Gothic"/>
                <w:sz w:val="24"/>
              </w:rPr>
            </w:pPr>
          </w:p>
          <w:p w:rsidR="00FF1450" w:rsidRPr="006A74E1" w:rsidRDefault="00FF1450" w:rsidP="00815AB5">
            <w:pPr>
              <w:pStyle w:val="TableParagraph"/>
              <w:spacing w:before="120"/>
              <w:rPr>
                <w:rFonts w:ascii="Century Gothic" w:hAnsi="Century Gothic"/>
                <w:sz w:val="24"/>
              </w:rPr>
            </w:pPr>
          </w:p>
          <w:p w:rsidR="00047D8F" w:rsidRPr="006A74E1" w:rsidRDefault="00613ED3">
            <w:pPr>
              <w:pStyle w:val="TableParagraph"/>
              <w:numPr>
                <w:ilvl w:val="0"/>
                <w:numId w:val="11"/>
              </w:numPr>
              <w:spacing w:before="120"/>
              <w:ind w:left="360"/>
              <w:rPr>
                <w:rFonts w:ascii="Century Gothic" w:hAnsi="Century Gothic"/>
                <w:color w:val="4F81BD" w:themeColor="accent1"/>
                <w:sz w:val="24"/>
              </w:rPr>
            </w:pPr>
            <w:r w:rsidRPr="006A74E1">
              <w:rPr>
                <w:rFonts w:ascii="Century Gothic" w:hAnsi="Century Gothic"/>
                <w:color w:val="4F81BD" w:themeColor="accent1"/>
                <w:sz w:val="24"/>
              </w:rPr>
              <w:t xml:space="preserve">Developments </w:t>
            </w:r>
            <w:r w:rsidR="00FF1450" w:rsidRPr="006A74E1">
              <w:rPr>
                <w:rFonts w:ascii="Century Gothic" w:hAnsi="Century Gothic"/>
                <w:color w:val="4F81BD" w:themeColor="accent1"/>
                <w:sz w:val="24"/>
              </w:rPr>
              <w:t xml:space="preserve">continued to </w:t>
            </w:r>
            <w:proofErr w:type="gramStart"/>
            <w:r w:rsidR="00FF1450" w:rsidRPr="006A74E1">
              <w:rPr>
                <w:rFonts w:ascii="Century Gothic" w:hAnsi="Century Gothic"/>
                <w:color w:val="4F81BD" w:themeColor="accent1"/>
                <w:sz w:val="24"/>
              </w:rPr>
              <w:t xml:space="preserve">be </w:t>
            </w:r>
            <w:r w:rsidRPr="006A74E1">
              <w:rPr>
                <w:rFonts w:ascii="Century Gothic" w:hAnsi="Century Gothic"/>
                <w:color w:val="4F81BD" w:themeColor="accent1"/>
                <w:sz w:val="24"/>
              </w:rPr>
              <w:t>made</w:t>
            </w:r>
            <w:proofErr w:type="gramEnd"/>
            <w:r w:rsidRPr="006A74E1">
              <w:rPr>
                <w:rFonts w:ascii="Century Gothic" w:hAnsi="Century Gothic"/>
                <w:color w:val="4F81BD" w:themeColor="accent1"/>
                <w:sz w:val="24"/>
              </w:rPr>
              <w:t xml:space="preserve"> to the school</w:t>
            </w:r>
            <w:r w:rsidR="00CA4334" w:rsidRPr="006A74E1">
              <w:rPr>
                <w:rFonts w:ascii="Century Gothic" w:hAnsi="Century Gothic"/>
                <w:color w:val="4F81BD" w:themeColor="accent1"/>
                <w:sz w:val="24"/>
              </w:rPr>
              <w:t xml:space="preserve"> KS1 </w:t>
            </w:r>
            <w:r w:rsidRPr="006A74E1">
              <w:rPr>
                <w:rFonts w:ascii="Century Gothic" w:hAnsi="Century Gothic"/>
                <w:color w:val="4F81BD" w:themeColor="accent1"/>
                <w:sz w:val="24"/>
              </w:rPr>
              <w:t>forest school and additional resources purchased to ensure it can continue to run during all subject areas.</w:t>
            </w:r>
            <w:r w:rsidR="00FA25FF" w:rsidRPr="006A74E1">
              <w:rPr>
                <w:rFonts w:ascii="Century Gothic" w:hAnsi="Century Gothic"/>
                <w:color w:val="4F81BD" w:themeColor="accent1"/>
                <w:sz w:val="24"/>
              </w:rPr>
              <w:t xml:space="preserve"> </w:t>
            </w:r>
            <w:r w:rsidR="00FF1450" w:rsidRPr="006A74E1">
              <w:rPr>
                <w:rFonts w:ascii="Century Gothic" w:hAnsi="Century Gothic"/>
                <w:color w:val="4F81BD" w:themeColor="accent1"/>
                <w:sz w:val="24"/>
              </w:rPr>
              <w:t xml:space="preserve">Workbench area, theatre area </w:t>
            </w:r>
            <w:proofErr w:type="gramStart"/>
            <w:r w:rsidR="00FA25FF" w:rsidRPr="006A74E1">
              <w:rPr>
                <w:rFonts w:ascii="Century Gothic" w:hAnsi="Century Gothic"/>
                <w:color w:val="4F81BD" w:themeColor="accent1"/>
                <w:sz w:val="24"/>
              </w:rPr>
              <w:t>has been developed</w:t>
            </w:r>
            <w:proofErr w:type="gramEnd"/>
            <w:r w:rsidR="00FA25FF" w:rsidRPr="006A74E1">
              <w:rPr>
                <w:rFonts w:ascii="Century Gothic" w:hAnsi="Century Gothic"/>
                <w:color w:val="4F81BD" w:themeColor="accent1"/>
                <w:sz w:val="24"/>
              </w:rPr>
              <w:t xml:space="preserve"> to support the children’s learning and wellbeing. </w:t>
            </w:r>
            <w:r w:rsidR="00FF1450" w:rsidRPr="006A74E1">
              <w:rPr>
                <w:rFonts w:ascii="Century Gothic" w:hAnsi="Century Gothic"/>
                <w:color w:val="4F81BD" w:themeColor="accent1"/>
                <w:sz w:val="24"/>
              </w:rPr>
              <w:t>Continued to develop d</w:t>
            </w:r>
            <w:r w:rsidR="00FA25FF" w:rsidRPr="006A74E1">
              <w:rPr>
                <w:rFonts w:ascii="Century Gothic" w:hAnsi="Century Gothic"/>
                <w:color w:val="4F81BD" w:themeColor="accent1"/>
                <w:sz w:val="24"/>
              </w:rPr>
              <w:t xml:space="preserve">ifferent stations to cover </w:t>
            </w:r>
            <w:r w:rsidR="00FA25FF" w:rsidRPr="006A74E1">
              <w:rPr>
                <w:rFonts w:ascii="Century Gothic" w:hAnsi="Century Gothic"/>
                <w:color w:val="4F81BD" w:themeColor="accent1"/>
                <w:sz w:val="24"/>
              </w:rPr>
              <w:lastRenderedPageBreak/>
              <w:t>PE and PSHE learning objectives.</w:t>
            </w:r>
          </w:p>
          <w:p w:rsidR="00047D8F" w:rsidRPr="006A74E1" w:rsidRDefault="00047D8F">
            <w:pPr>
              <w:pStyle w:val="TableParagraph"/>
              <w:spacing w:before="120"/>
              <w:rPr>
                <w:rFonts w:ascii="Century Gothic" w:hAnsi="Century Gothic"/>
                <w:color w:val="4F81BD" w:themeColor="accent1"/>
                <w:sz w:val="24"/>
              </w:rPr>
            </w:pPr>
          </w:p>
          <w:p w:rsidR="00047D8F" w:rsidRPr="006A74E1" w:rsidRDefault="00047D8F">
            <w:pPr>
              <w:pStyle w:val="TableParagraph"/>
              <w:spacing w:before="120"/>
              <w:rPr>
                <w:rFonts w:ascii="Century Gothic" w:hAnsi="Century Gothic"/>
                <w:color w:val="4F81BD" w:themeColor="accent1"/>
                <w:sz w:val="24"/>
              </w:rPr>
            </w:pPr>
          </w:p>
          <w:p w:rsidR="00047D8F" w:rsidRPr="006A74E1" w:rsidRDefault="00047D8F">
            <w:pPr>
              <w:pStyle w:val="TableParagraph"/>
              <w:spacing w:before="120"/>
              <w:rPr>
                <w:rFonts w:ascii="Century Gothic" w:hAnsi="Century Gothic"/>
                <w:color w:val="4F81BD" w:themeColor="accent1"/>
                <w:sz w:val="24"/>
              </w:rPr>
            </w:pPr>
          </w:p>
          <w:p w:rsidR="001941F4" w:rsidRPr="006A74E1" w:rsidRDefault="001941F4" w:rsidP="00FA25FF">
            <w:pPr>
              <w:pStyle w:val="TableParagraph"/>
              <w:spacing w:before="120"/>
              <w:rPr>
                <w:rFonts w:ascii="Century Gothic" w:hAnsi="Century Gothic"/>
                <w:color w:val="4F81BD" w:themeColor="accent1"/>
                <w:sz w:val="24"/>
              </w:rPr>
            </w:pPr>
          </w:p>
          <w:p w:rsidR="00FA25FF" w:rsidRPr="006A74E1" w:rsidRDefault="00FA25FF" w:rsidP="00FA25FF">
            <w:pPr>
              <w:pStyle w:val="TableParagraph"/>
              <w:spacing w:before="120"/>
              <w:rPr>
                <w:rFonts w:ascii="Century Gothic" w:hAnsi="Century Gothic"/>
                <w:color w:val="4F81BD" w:themeColor="accent1"/>
                <w:sz w:val="24"/>
              </w:rPr>
            </w:pPr>
          </w:p>
          <w:p w:rsidR="001941F4" w:rsidRPr="006A74E1" w:rsidRDefault="001941F4" w:rsidP="001941F4">
            <w:pPr>
              <w:pStyle w:val="TableParagraph"/>
              <w:spacing w:before="120"/>
              <w:rPr>
                <w:rFonts w:ascii="Century Gothic" w:hAnsi="Century Gothic"/>
                <w:color w:val="4F81BD" w:themeColor="accent1"/>
                <w:sz w:val="24"/>
              </w:rPr>
            </w:pPr>
          </w:p>
          <w:p w:rsidR="00D53E5A" w:rsidRPr="006A74E1" w:rsidRDefault="00D53E5A" w:rsidP="001941F4">
            <w:pPr>
              <w:pStyle w:val="TableParagraph"/>
              <w:spacing w:before="120"/>
              <w:rPr>
                <w:rFonts w:ascii="Century Gothic" w:hAnsi="Century Gothic"/>
                <w:color w:val="4F81BD" w:themeColor="accent1"/>
                <w:sz w:val="24"/>
              </w:rPr>
            </w:pPr>
          </w:p>
          <w:p w:rsidR="00D53E5A" w:rsidRDefault="00D53E5A" w:rsidP="001941F4">
            <w:pPr>
              <w:pStyle w:val="TableParagraph"/>
              <w:spacing w:before="120"/>
              <w:rPr>
                <w:rFonts w:ascii="Century Gothic" w:hAnsi="Century Gothic"/>
                <w:color w:val="4F81BD" w:themeColor="accent1"/>
                <w:sz w:val="24"/>
              </w:rPr>
            </w:pPr>
          </w:p>
          <w:p w:rsidR="006A74E1" w:rsidRPr="006A74E1" w:rsidRDefault="006A74E1" w:rsidP="001941F4">
            <w:pPr>
              <w:pStyle w:val="TableParagraph"/>
              <w:spacing w:before="120"/>
              <w:rPr>
                <w:rFonts w:ascii="Century Gothic" w:hAnsi="Century Gothic"/>
                <w:color w:val="4F81BD" w:themeColor="accent1"/>
                <w:sz w:val="24"/>
              </w:rPr>
            </w:pPr>
          </w:p>
          <w:p w:rsidR="001941F4" w:rsidRPr="006A74E1" w:rsidRDefault="00164915" w:rsidP="00164915">
            <w:pPr>
              <w:pStyle w:val="TableParagraph"/>
              <w:numPr>
                <w:ilvl w:val="0"/>
                <w:numId w:val="11"/>
              </w:numPr>
              <w:spacing w:before="120"/>
              <w:ind w:left="501" w:hanging="284"/>
              <w:rPr>
                <w:rFonts w:ascii="Century Gothic" w:hAnsi="Century Gothic"/>
                <w:color w:val="4F81BD" w:themeColor="accent1"/>
                <w:sz w:val="24"/>
              </w:rPr>
            </w:pPr>
            <w:r w:rsidRPr="006A74E1">
              <w:rPr>
                <w:rFonts w:ascii="Century Gothic" w:hAnsi="Century Gothic"/>
                <w:color w:val="4F81BD" w:themeColor="accent1"/>
                <w:sz w:val="24"/>
              </w:rPr>
              <w:t xml:space="preserve">Introducing new sports </w:t>
            </w:r>
            <w:r w:rsidR="00D53E5A" w:rsidRPr="006A74E1">
              <w:rPr>
                <w:rFonts w:ascii="Century Gothic" w:hAnsi="Century Gothic"/>
                <w:color w:val="4F81BD" w:themeColor="accent1"/>
                <w:sz w:val="24"/>
              </w:rPr>
              <w:t>company</w:t>
            </w:r>
            <w:r w:rsidRPr="006A74E1">
              <w:rPr>
                <w:rFonts w:ascii="Century Gothic" w:hAnsi="Century Gothic"/>
                <w:color w:val="4F81BD" w:themeColor="accent1"/>
                <w:sz w:val="24"/>
              </w:rPr>
              <w:t xml:space="preserve"> </w:t>
            </w:r>
            <w:proofErr w:type="spellStart"/>
            <w:r w:rsidRPr="006A74E1">
              <w:rPr>
                <w:rFonts w:ascii="Century Gothic" w:hAnsi="Century Gothic"/>
                <w:color w:val="4F81BD" w:themeColor="accent1"/>
                <w:sz w:val="24"/>
              </w:rPr>
              <w:t>Eolas</w:t>
            </w:r>
            <w:proofErr w:type="spellEnd"/>
            <w:r w:rsidRPr="006A74E1">
              <w:rPr>
                <w:rFonts w:ascii="Century Gothic" w:hAnsi="Century Gothic"/>
                <w:color w:val="4F81BD" w:themeColor="accent1"/>
                <w:sz w:val="24"/>
              </w:rPr>
              <w:t xml:space="preserve"> to work with the children after</w:t>
            </w:r>
            <w:r w:rsidR="00D53E5A" w:rsidRPr="006A74E1">
              <w:rPr>
                <w:rFonts w:ascii="Century Gothic" w:hAnsi="Century Gothic"/>
                <w:color w:val="4F81BD" w:themeColor="accent1"/>
                <w:sz w:val="24"/>
              </w:rPr>
              <w:t xml:space="preserve"> school. Providing a range of different sports clubs for the children to participate in.</w:t>
            </w:r>
          </w:p>
        </w:tc>
        <w:tc>
          <w:tcPr>
            <w:tcW w:w="1616" w:type="dxa"/>
          </w:tcPr>
          <w:p w:rsidR="00047D8F" w:rsidRPr="006A74E1" w:rsidRDefault="00047D8F">
            <w:pPr>
              <w:pStyle w:val="TableParagraph"/>
              <w:rPr>
                <w:rFonts w:ascii="Century Gothic" w:hAnsi="Century Gothic"/>
                <w:b/>
                <w:sz w:val="24"/>
              </w:rPr>
            </w:pPr>
          </w:p>
          <w:p w:rsidR="00047D8F" w:rsidRPr="006A74E1" w:rsidRDefault="00C22838">
            <w:pPr>
              <w:pStyle w:val="TableParagraph"/>
              <w:rPr>
                <w:rFonts w:ascii="Century Gothic" w:hAnsi="Century Gothic"/>
                <w:sz w:val="24"/>
              </w:rPr>
            </w:pPr>
            <w:r w:rsidRPr="006A74E1">
              <w:rPr>
                <w:rFonts w:ascii="Century Gothic" w:hAnsi="Century Gothic"/>
                <w:sz w:val="24"/>
              </w:rPr>
              <w:t>£</w:t>
            </w:r>
            <w:r w:rsidR="00046262" w:rsidRPr="006A74E1">
              <w:rPr>
                <w:rFonts w:ascii="Century Gothic" w:hAnsi="Century Gothic"/>
                <w:sz w:val="24"/>
              </w:rPr>
              <w:t>180</w:t>
            </w:r>
          </w:p>
          <w:p w:rsidR="00047D8F" w:rsidRPr="006A74E1" w:rsidRDefault="00047D8F">
            <w:pPr>
              <w:pStyle w:val="TableParagraph"/>
              <w:rPr>
                <w:rFonts w:ascii="Century Gothic" w:hAnsi="Century Gothic"/>
                <w:b/>
                <w:sz w:val="24"/>
              </w:rPr>
            </w:pPr>
          </w:p>
          <w:p w:rsidR="00047D8F" w:rsidRPr="006A74E1" w:rsidRDefault="00047D8F">
            <w:pPr>
              <w:pStyle w:val="TableParagraph"/>
              <w:rPr>
                <w:rFonts w:ascii="Century Gothic" w:hAnsi="Century Gothic"/>
                <w:color w:val="0070C0"/>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ind w:left="170"/>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ind w:left="113"/>
              <w:rPr>
                <w:rFonts w:ascii="Century Gothic" w:hAnsi="Century Gothic"/>
                <w:sz w:val="24"/>
              </w:rPr>
            </w:pPr>
          </w:p>
          <w:p w:rsidR="00047D8F" w:rsidRPr="006A74E1" w:rsidRDefault="00047D8F">
            <w:pPr>
              <w:pStyle w:val="TableParagraph"/>
              <w:ind w:left="113"/>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F63725" w:rsidRPr="006A74E1" w:rsidRDefault="00F63725">
            <w:pPr>
              <w:pStyle w:val="TableParagraph"/>
              <w:rPr>
                <w:rFonts w:ascii="Century Gothic" w:hAnsi="Century Gothic"/>
                <w:sz w:val="24"/>
              </w:rPr>
            </w:pPr>
          </w:p>
          <w:p w:rsidR="00F63725" w:rsidRPr="006A74E1" w:rsidRDefault="00F63725">
            <w:pPr>
              <w:pStyle w:val="TableParagraph"/>
              <w:rPr>
                <w:rFonts w:ascii="Century Gothic" w:hAnsi="Century Gothic"/>
                <w:color w:val="0070C0"/>
                <w:sz w:val="24"/>
              </w:rPr>
            </w:pPr>
          </w:p>
          <w:p w:rsidR="00047D8F" w:rsidRPr="006A74E1" w:rsidRDefault="00613ED3">
            <w:pPr>
              <w:pStyle w:val="TableParagraph"/>
              <w:rPr>
                <w:rFonts w:ascii="Century Gothic" w:hAnsi="Century Gothic"/>
                <w:color w:val="0070C0"/>
                <w:sz w:val="24"/>
              </w:rPr>
            </w:pPr>
            <w:r w:rsidRPr="006A74E1">
              <w:rPr>
                <w:rFonts w:ascii="Century Gothic" w:hAnsi="Century Gothic"/>
                <w:color w:val="0070C0"/>
                <w:sz w:val="24"/>
              </w:rPr>
              <w:t>£</w:t>
            </w:r>
            <w:r w:rsidR="003E3EB5">
              <w:rPr>
                <w:rFonts w:ascii="Century Gothic" w:hAnsi="Century Gothic"/>
                <w:color w:val="0070C0"/>
                <w:sz w:val="24"/>
              </w:rPr>
              <w:t>135</w:t>
            </w:r>
          </w:p>
          <w:p w:rsidR="00047D8F" w:rsidRPr="006A74E1" w:rsidRDefault="00047D8F">
            <w:pPr>
              <w:pStyle w:val="TableParagraph"/>
              <w:rPr>
                <w:rFonts w:ascii="Century Gothic" w:hAnsi="Century Gothic"/>
                <w:color w:val="0070C0"/>
                <w:sz w:val="24"/>
              </w:rPr>
            </w:pPr>
          </w:p>
          <w:p w:rsidR="00047D8F" w:rsidRPr="006A74E1" w:rsidRDefault="00047D8F">
            <w:pPr>
              <w:pStyle w:val="TableParagraph"/>
              <w:spacing w:before="120"/>
              <w:ind w:left="113"/>
              <w:rPr>
                <w:rFonts w:ascii="Century Gothic" w:hAnsi="Century Gothic"/>
                <w:sz w:val="24"/>
              </w:rPr>
            </w:pPr>
          </w:p>
          <w:p w:rsidR="00047D8F" w:rsidRPr="006A74E1" w:rsidRDefault="00047D8F">
            <w:pPr>
              <w:pStyle w:val="TableParagraph"/>
              <w:spacing w:before="120"/>
              <w:ind w:left="113"/>
              <w:rPr>
                <w:rFonts w:ascii="Century Gothic" w:hAnsi="Century Gothic"/>
                <w:sz w:val="24"/>
              </w:rPr>
            </w:pPr>
          </w:p>
          <w:p w:rsidR="00047D8F" w:rsidRPr="006A74E1" w:rsidRDefault="00047D8F">
            <w:pPr>
              <w:pStyle w:val="TableParagraph"/>
              <w:rPr>
                <w:rFonts w:ascii="Century Gothic" w:hAnsi="Century Gothic"/>
                <w:i/>
                <w:sz w:val="24"/>
              </w:rPr>
            </w:pPr>
          </w:p>
          <w:p w:rsidR="00047D8F" w:rsidRPr="006A74E1" w:rsidRDefault="00613ED3">
            <w:pPr>
              <w:pStyle w:val="TableParagraph"/>
              <w:rPr>
                <w:rFonts w:ascii="Century Gothic" w:hAnsi="Century Gothic"/>
                <w:i/>
                <w:sz w:val="24"/>
              </w:rPr>
            </w:pPr>
            <w:r w:rsidRPr="006A74E1">
              <w:rPr>
                <w:rFonts w:ascii="Century Gothic" w:hAnsi="Century Gothic"/>
                <w:i/>
                <w:sz w:val="24"/>
              </w:rPr>
              <w:t>See Key Indicator 4</w:t>
            </w: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613ED3">
            <w:pPr>
              <w:pStyle w:val="TableParagraph"/>
              <w:rPr>
                <w:rFonts w:ascii="Century Gothic" w:hAnsi="Century Gothic"/>
                <w:color w:val="0070C0"/>
                <w:sz w:val="24"/>
              </w:rPr>
            </w:pPr>
            <w:r w:rsidRPr="006A74E1">
              <w:rPr>
                <w:rFonts w:ascii="Century Gothic" w:hAnsi="Century Gothic"/>
                <w:b/>
                <w:color w:val="0070C0"/>
                <w:sz w:val="24"/>
              </w:rPr>
              <w:t xml:space="preserve"> </w:t>
            </w:r>
            <w:r w:rsidRPr="006A74E1">
              <w:rPr>
                <w:rFonts w:ascii="Century Gothic" w:hAnsi="Century Gothic"/>
                <w:color w:val="0070C0"/>
                <w:sz w:val="24"/>
              </w:rPr>
              <w:t>£</w:t>
            </w:r>
            <w:r w:rsidR="00F63725" w:rsidRPr="006A74E1">
              <w:rPr>
                <w:rFonts w:ascii="Century Gothic" w:hAnsi="Century Gothic"/>
                <w:color w:val="0070C0"/>
                <w:sz w:val="24"/>
              </w:rPr>
              <w:t>350</w:t>
            </w:r>
          </w:p>
          <w:p w:rsidR="00047D8F" w:rsidRPr="006A74E1" w:rsidRDefault="00613ED3">
            <w:pPr>
              <w:pStyle w:val="TableParagraph"/>
              <w:ind w:left="57"/>
              <w:rPr>
                <w:rFonts w:ascii="Century Gothic" w:hAnsi="Century Gothic"/>
                <w:sz w:val="24"/>
              </w:rPr>
            </w:pPr>
            <w:r w:rsidRPr="006A74E1">
              <w:rPr>
                <w:rFonts w:ascii="Century Gothic" w:hAnsi="Century Gothic"/>
                <w:sz w:val="24"/>
              </w:rPr>
              <w:t xml:space="preserve"> </w:t>
            </w:r>
          </w:p>
          <w:p w:rsidR="00047D8F" w:rsidRPr="006A74E1" w:rsidRDefault="00047D8F">
            <w:pPr>
              <w:pStyle w:val="TableParagraph"/>
              <w:rPr>
                <w:rFonts w:ascii="Century Gothic" w:hAnsi="Century Gothic"/>
                <w:b/>
                <w:sz w:val="24"/>
              </w:rPr>
            </w:pPr>
          </w:p>
          <w:p w:rsidR="00047D8F" w:rsidRPr="006A74E1" w:rsidRDefault="00047D8F">
            <w:pPr>
              <w:pStyle w:val="TableParagraph"/>
              <w:rPr>
                <w:rFonts w:ascii="Century Gothic" w:hAnsi="Century Gothic"/>
                <w:b/>
                <w:sz w:val="24"/>
              </w:rPr>
            </w:pPr>
          </w:p>
          <w:p w:rsidR="00047D8F" w:rsidRPr="006A74E1" w:rsidRDefault="00047D8F">
            <w:pPr>
              <w:pStyle w:val="TableParagraph"/>
              <w:rPr>
                <w:rFonts w:ascii="Century Gothic" w:hAnsi="Century Gothic"/>
                <w:b/>
                <w:sz w:val="24"/>
              </w:rPr>
            </w:pPr>
          </w:p>
          <w:p w:rsidR="00047D8F" w:rsidRPr="006A74E1" w:rsidRDefault="00047D8F">
            <w:pPr>
              <w:pStyle w:val="TableParagraph"/>
              <w:rPr>
                <w:rFonts w:ascii="Century Gothic" w:hAnsi="Century Gothic"/>
                <w:b/>
                <w:sz w:val="24"/>
              </w:rPr>
            </w:pPr>
          </w:p>
          <w:p w:rsidR="00047D8F" w:rsidRPr="006A74E1" w:rsidRDefault="00047D8F">
            <w:pPr>
              <w:pStyle w:val="TableParagraph"/>
              <w:rPr>
                <w:rFonts w:ascii="Century Gothic" w:hAnsi="Century Gothic"/>
                <w:b/>
                <w:sz w:val="24"/>
              </w:rPr>
            </w:pPr>
          </w:p>
          <w:p w:rsidR="00047D8F" w:rsidRPr="006A74E1" w:rsidRDefault="00047D8F">
            <w:pPr>
              <w:pStyle w:val="TableParagraph"/>
              <w:rPr>
                <w:rFonts w:ascii="Century Gothic" w:hAnsi="Century Gothic"/>
                <w:b/>
                <w:sz w:val="24"/>
              </w:rPr>
            </w:pPr>
          </w:p>
          <w:p w:rsidR="00047D8F" w:rsidRPr="006A74E1" w:rsidRDefault="00047D8F">
            <w:pPr>
              <w:pStyle w:val="TableParagraph"/>
              <w:rPr>
                <w:rFonts w:ascii="Century Gothic" w:hAnsi="Century Gothic"/>
                <w:b/>
                <w:sz w:val="24"/>
              </w:rPr>
            </w:pPr>
          </w:p>
          <w:p w:rsidR="00047D8F" w:rsidRPr="006A74E1" w:rsidRDefault="00047D8F">
            <w:pPr>
              <w:pStyle w:val="TableParagraph"/>
              <w:rPr>
                <w:rFonts w:ascii="Century Gothic" w:hAnsi="Century Gothic"/>
                <w:b/>
                <w:sz w:val="24"/>
              </w:rPr>
            </w:pPr>
          </w:p>
          <w:p w:rsidR="00047D8F" w:rsidRPr="006A74E1" w:rsidRDefault="00047D8F">
            <w:pPr>
              <w:pStyle w:val="TableParagraph"/>
              <w:rPr>
                <w:rFonts w:ascii="Century Gothic" w:hAnsi="Century Gothic"/>
                <w:b/>
                <w:sz w:val="24"/>
              </w:rPr>
            </w:pPr>
          </w:p>
          <w:p w:rsidR="00047D8F" w:rsidRPr="006A74E1" w:rsidRDefault="00047D8F">
            <w:pPr>
              <w:pStyle w:val="TableParagraph"/>
              <w:rPr>
                <w:rFonts w:ascii="Century Gothic" w:hAnsi="Century Gothic"/>
                <w:b/>
                <w:sz w:val="24"/>
              </w:rPr>
            </w:pPr>
          </w:p>
          <w:p w:rsidR="00047D8F" w:rsidRPr="006A74E1" w:rsidRDefault="00D247C3">
            <w:pPr>
              <w:pStyle w:val="TableParagraph"/>
              <w:rPr>
                <w:rFonts w:ascii="Century Gothic" w:hAnsi="Century Gothic"/>
                <w:sz w:val="24"/>
              </w:rPr>
            </w:pPr>
            <w:r w:rsidRPr="006A74E1">
              <w:rPr>
                <w:rFonts w:ascii="Century Gothic" w:hAnsi="Century Gothic"/>
                <w:sz w:val="24"/>
              </w:rPr>
              <w:t>£</w:t>
            </w:r>
            <w:r w:rsidR="002D167B" w:rsidRPr="006A74E1">
              <w:rPr>
                <w:rFonts w:ascii="Century Gothic" w:hAnsi="Century Gothic"/>
                <w:sz w:val="24"/>
              </w:rPr>
              <w:t>1</w:t>
            </w:r>
            <w:r w:rsidR="00F63725" w:rsidRPr="006A74E1">
              <w:rPr>
                <w:rFonts w:ascii="Century Gothic" w:hAnsi="Century Gothic"/>
                <w:sz w:val="24"/>
              </w:rPr>
              <w:t>820</w:t>
            </w:r>
          </w:p>
          <w:p w:rsidR="00D247C3" w:rsidRPr="006A74E1" w:rsidRDefault="00D247C3">
            <w:pPr>
              <w:pStyle w:val="TableParagraph"/>
              <w:rPr>
                <w:rFonts w:ascii="Century Gothic" w:hAnsi="Century Gothic"/>
                <w:sz w:val="24"/>
              </w:rPr>
            </w:pPr>
          </w:p>
          <w:p w:rsidR="00D247C3" w:rsidRPr="006A74E1" w:rsidRDefault="00D247C3">
            <w:pPr>
              <w:pStyle w:val="TableParagraph"/>
              <w:rPr>
                <w:rFonts w:ascii="Century Gothic" w:hAnsi="Century Gothic"/>
                <w:sz w:val="24"/>
              </w:rPr>
            </w:pPr>
          </w:p>
          <w:p w:rsidR="00D247C3" w:rsidRPr="006A74E1" w:rsidRDefault="00D247C3">
            <w:pPr>
              <w:pStyle w:val="TableParagraph"/>
              <w:rPr>
                <w:rFonts w:ascii="Century Gothic" w:hAnsi="Century Gothic"/>
                <w:sz w:val="24"/>
              </w:rPr>
            </w:pPr>
          </w:p>
          <w:p w:rsidR="00D247C3" w:rsidRPr="006A74E1" w:rsidRDefault="00D247C3">
            <w:pPr>
              <w:pStyle w:val="TableParagraph"/>
              <w:rPr>
                <w:rFonts w:ascii="Century Gothic" w:hAnsi="Century Gothic"/>
                <w:sz w:val="24"/>
              </w:rPr>
            </w:pPr>
          </w:p>
          <w:p w:rsidR="00D247C3" w:rsidRPr="006A74E1" w:rsidRDefault="00D247C3">
            <w:pPr>
              <w:pStyle w:val="TableParagraph"/>
              <w:rPr>
                <w:rFonts w:ascii="Century Gothic" w:hAnsi="Century Gothic"/>
                <w:sz w:val="24"/>
              </w:rPr>
            </w:pPr>
          </w:p>
          <w:p w:rsidR="00D247C3" w:rsidRPr="006A74E1" w:rsidRDefault="00D247C3">
            <w:pPr>
              <w:pStyle w:val="TableParagraph"/>
              <w:rPr>
                <w:rFonts w:ascii="Century Gothic" w:hAnsi="Century Gothic"/>
                <w:sz w:val="24"/>
              </w:rPr>
            </w:pPr>
          </w:p>
          <w:p w:rsidR="00D247C3" w:rsidRPr="006A74E1" w:rsidRDefault="00D247C3">
            <w:pPr>
              <w:pStyle w:val="TableParagraph"/>
              <w:rPr>
                <w:rFonts w:ascii="Century Gothic" w:hAnsi="Century Gothic"/>
                <w:sz w:val="24"/>
              </w:rPr>
            </w:pPr>
          </w:p>
          <w:p w:rsidR="00D247C3" w:rsidRPr="006A74E1" w:rsidRDefault="00D247C3">
            <w:pPr>
              <w:pStyle w:val="TableParagraph"/>
              <w:rPr>
                <w:rFonts w:ascii="Century Gothic" w:hAnsi="Century Gothic"/>
                <w:sz w:val="24"/>
              </w:rPr>
            </w:pPr>
          </w:p>
          <w:p w:rsidR="00D247C3" w:rsidRPr="006A74E1" w:rsidRDefault="00D247C3">
            <w:pPr>
              <w:pStyle w:val="TableParagraph"/>
              <w:rPr>
                <w:rFonts w:ascii="Century Gothic" w:hAnsi="Century Gothic"/>
                <w:sz w:val="24"/>
              </w:rPr>
            </w:pPr>
          </w:p>
          <w:p w:rsidR="00D247C3" w:rsidRPr="006A74E1" w:rsidRDefault="00D247C3">
            <w:pPr>
              <w:pStyle w:val="TableParagraph"/>
              <w:rPr>
                <w:rFonts w:ascii="Century Gothic" w:hAnsi="Century Gothic"/>
                <w:sz w:val="24"/>
              </w:rPr>
            </w:pPr>
          </w:p>
          <w:p w:rsidR="005C44B7" w:rsidRPr="006A74E1" w:rsidRDefault="005C44B7">
            <w:pPr>
              <w:pStyle w:val="TableParagraph"/>
              <w:rPr>
                <w:rFonts w:ascii="Century Gothic" w:hAnsi="Century Gothic"/>
                <w:sz w:val="24"/>
              </w:rPr>
            </w:pPr>
          </w:p>
          <w:p w:rsidR="005C44B7" w:rsidRPr="006A74E1" w:rsidRDefault="005C44B7">
            <w:pPr>
              <w:pStyle w:val="TableParagraph"/>
              <w:rPr>
                <w:rFonts w:ascii="Century Gothic" w:hAnsi="Century Gothic"/>
                <w:sz w:val="24"/>
              </w:rPr>
            </w:pPr>
          </w:p>
          <w:p w:rsidR="005C44B7" w:rsidRPr="006A74E1" w:rsidRDefault="005C44B7">
            <w:pPr>
              <w:pStyle w:val="TableParagraph"/>
              <w:rPr>
                <w:rFonts w:ascii="Century Gothic" w:hAnsi="Century Gothic"/>
                <w:sz w:val="24"/>
              </w:rPr>
            </w:pPr>
          </w:p>
          <w:p w:rsidR="00D247C3" w:rsidRDefault="00D247C3">
            <w:pPr>
              <w:pStyle w:val="TableParagraph"/>
              <w:rPr>
                <w:rFonts w:ascii="Century Gothic" w:hAnsi="Century Gothic"/>
                <w:sz w:val="24"/>
              </w:rPr>
            </w:pPr>
          </w:p>
          <w:p w:rsidR="006A74E1" w:rsidRPr="006A74E1" w:rsidRDefault="006A74E1">
            <w:pPr>
              <w:pStyle w:val="TableParagraph"/>
              <w:rPr>
                <w:rFonts w:ascii="Century Gothic" w:hAnsi="Century Gothic"/>
                <w:sz w:val="24"/>
              </w:rPr>
            </w:pPr>
          </w:p>
          <w:p w:rsidR="005C44B7" w:rsidRPr="006A74E1" w:rsidRDefault="005C44B7">
            <w:pPr>
              <w:pStyle w:val="TableParagraph"/>
              <w:rPr>
                <w:rFonts w:ascii="Century Gothic" w:hAnsi="Century Gothic"/>
                <w:sz w:val="24"/>
              </w:rPr>
            </w:pPr>
          </w:p>
          <w:p w:rsidR="00D247C3" w:rsidRPr="006A74E1" w:rsidRDefault="00046262">
            <w:pPr>
              <w:pStyle w:val="TableParagraph"/>
              <w:rPr>
                <w:rFonts w:ascii="Century Gothic" w:hAnsi="Century Gothic"/>
                <w:sz w:val="24"/>
              </w:rPr>
            </w:pPr>
            <w:r w:rsidRPr="006A74E1">
              <w:rPr>
                <w:rFonts w:ascii="Century Gothic" w:hAnsi="Century Gothic"/>
                <w:sz w:val="24"/>
              </w:rPr>
              <w:t>£140</w:t>
            </w: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F63725" w:rsidRPr="006A74E1" w:rsidRDefault="00F63725">
            <w:pPr>
              <w:pStyle w:val="TableParagraph"/>
              <w:rPr>
                <w:rFonts w:ascii="Century Gothic" w:hAnsi="Century Gothic"/>
                <w:sz w:val="24"/>
              </w:rPr>
            </w:pPr>
          </w:p>
          <w:p w:rsidR="00F63725" w:rsidRPr="006A74E1" w:rsidRDefault="00F63725">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color w:val="0070C0"/>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D247C3">
            <w:pPr>
              <w:pStyle w:val="TableParagraph"/>
              <w:rPr>
                <w:rFonts w:ascii="Century Gothic" w:hAnsi="Century Gothic"/>
                <w:sz w:val="24"/>
              </w:rPr>
            </w:pPr>
            <w:r w:rsidRPr="006A74E1">
              <w:rPr>
                <w:rFonts w:ascii="Century Gothic" w:hAnsi="Century Gothic"/>
                <w:sz w:val="24"/>
              </w:rPr>
              <w:t>£</w:t>
            </w:r>
            <w:r w:rsidR="003977A8" w:rsidRPr="006A74E1">
              <w:rPr>
                <w:rFonts w:ascii="Century Gothic" w:hAnsi="Century Gothic"/>
                <w:sz w:val="24"/>
              </w:rPr>
              <w:t>43</w:t>
            </w:r>
            <w:r w:rsidR="005E695D" w:rsidRPr="006A74E1">
              <w:rPr>
                <w:rFonts w:ascii="Century Gothic" w:hAnsi="Century Gothic"/>
                <w:sz w:val="24"/>
              </w:rPr>
              <w:t>0</w:t>
            </w:r>
          </w:p>
          <w:p w:rsidR="00047D8F" w:rsidRPr="006A74E1" w:rsidRDefault="00047D8F">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Default="00D53E5A">
            <w:pPr>
              <w:pStyle w:val="TableParagraph"/>
              <w:rPr>
                <w:rFonts w:ascii="Century Gothic" w:hAnsi="Century Gothic"/>
                <w:sz w:val="24"/>
              </w:rPr>
            </w:pPr>
          </w:p>
          <w:p w:rsidR="006A74E1" w:rsidRPr="006A74E1" w:rsidRDefault="006A74E1">
            <w:pPr>
              <w:pStyle w:val="TableParagraph"/>
              <w:rPr>
                <w:rFonts w:ascii="Century Gothic" w:hAnsi="Century Gothic"/>
                <w:sz w:val="24"/>
              </w:rPr>
            </w:pPr>
          </w:p>
          <w:p w:rsidR="00D53E5A" w:rsidRPr="006A74E1" w:rsidRDefault="00D53E5A">
            <w:pPr>
              <w:pStyle w:val="TableParagraph"/>
              <w:rPr>
                <w:rFonts w:ascii="Century Gothic" w:hAnsi="Century Gothic"/>
                <w:sz w:val="24"/>
              </w:rPr>
            </w:pPr>
          </w:p>
          <w:p w:rsidR="00D53E5A" w:rsidRPr="006A74E1" w:rsidRDefault="00D53E5A">
            <w:pPr>
              <w:pStyle w:val="TableParagraph"/>
              <w:rPr>
                <w:rFonts w:ascii="Century Gothic" w:hAnsi="Century Gothic"/>
                <w:sz w:val="24"/>
              </w:rPr>
            </w:pPr>
            <w:r w:rsidRPr="006A74E1">
              <w:rPr>
                <w:rFonts w:ascii="Century Gothic" w:hAnsi="Century Gothic"/>
                <w:sz w:val="24"/>
              </w:rPr>
              <w:t>£2175</w:t>
            </w: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tc>
        <w:tc>
          <w:tcPr>
            <w:tcW w:w="3307" w:type="dxa"/>
          </w:tcPr>
          <w:p w:rsidR="00047D8F" w:rsidRPr="006A74E1" w:rsidRDefault="00047D8F">
            <w:pPr>
              <w:pStyle w:val="TableParagraph"/>
              <w:rPr>
                <w:rFonts w:ascii="Century Gothic" w:hAnsi="Century Gothic"/>
                <w:color w:val="31849B" w:themeColor="accent5" w:themeShade="BF"/>
                <w:sz w:val="24"/>
              </w:rPr>
            </w:pPr>
          </w:p>
          <w:p w:rsidR="00047D8F" w:rsidRPr="006A74E1" w:rsidRDefault="00613ED3">
            <w:pPr>
              <w:pStyle w:val="TableParagraph"/>
              <w:numPr>
                <w:ilvl w:val="0"/>
                <w:numId w:val="12"/>
              </w:numPr>
              <w:ind w:left="360"/>
              <w:rPr>
                <w:rFonts w:ascii="Century Gothic" w:hAnsi="Century Gothic"/>
                <w:color w:val="4F81BD" w:themeColor="accent1"/>
                <w:sz w:val="24"/>
              </w:rPr>
            </w:pPr>
            <w:r w:rsidRPr="006A74E1">
              <w:rPr>
                <w:rFonts w:ascii="Century Gothic" w:hAnsi="Century Gothic"/>
                <w:color w:val="4F81BD" w:themeColor="accent1"/>
                <w:sz w:val="24"/>
              </w:rPr>
              <w:t xml:space="preserve">Profile </w:t>
            </w:r>
            <w:proofErr w:type="gramStart"/>
            <w:r w:rsidRPr="006A74E1">
              <w:rPr>
                <w:rFonts w:ascii="Century Gothic" w:hAnsi="Century Gothic"/>
                <w:color w:val="4F81BD" w:themeColor="accent1"/>
                <w:sz w:val="24"/>
              </w:rPr>
              <w:t>is raised</w:t>
            </w:r>
            <w:proofErr w:type="gramEnd"/>
            <w:r w:rsidRPr="006A74E1">
              <w:rPr>
                <w:rFonts w:ascii="Century Gothic" w:hAnsi="Century Gothic"/>
                <w:color w:val="4F81BD" w:themeColor="accent1"/>
                <w:sz w:val="24"/>
              </w:rPr>
              <w:t xml:space="preserve"> across the school for pupils and parents recognizing importance of PE and celebration of our achievements individually and as a school. Feedback </w:t>
            </w:r>
            <w:r w:rsidRPr="006A74E1">
              <w:rPr>
                <w:rFonts w:ascii="Century Gothic" w:hAnsi="Century Gothic"/>
                <w:color w:val="4F81BD" w:themeColor="accent1"/>
                <w:sz w:val="24"/>
              </w:rPr>
              <w:lastRenderedPageBreak/>
              <w:t xml:space="preserve">questionnaires </w:t>
            </w:r>
            <w:proofErr w:type="gramStart"/>
            <w:r w:rsidR="00D13096" w:rsidRPr="006A74E1">
              <w:rPr>
                <w:rFonts w:ascii="Century Gothic" w:hAnsi="Century Gothic"/>
                <w:color w:val="4F81BD" w:themeColor="accent1"/>
                <w:sz w:val="24"/>
              </w:rPr>
              <w:t>have been given</w:t>
            </w:r>
            <w:proofErr w:type="gramEnd"/>
            <w:r w:rsidR="00D13096" w:rsidRPr="006A74E1">
              <w:rPr>
                <w:rFonts w:ascii="Century Gothic" w:hAnsi="Century Gothic"/>
                <w:color w:val="4F81BD" w:themeColor="accent1"/>
                <w:sz w:val="24"/>
              </w:rPr>
              <w:t xml:space="preserve"> to the children linked to the different clubs available.</w:t>
            </w:r>
            <w:r w:rsidR="00D0345E" w:rsidRPr="006A74E1">
              <w:rPr>
                <w:rFonts w:ascii="Century Gothic" w:hAnsi="Century Gothic"/>
                <w:color w:val="4F81BD" w:themeColor="accent1"/>
                <w:sz w:val="24"/>
              </w:rPr>
              <w:t xml:space="preserve"> Pupil conferencing has taken place to take into considerations the children’s different views on their PE curriculum. </w:t>
            </w:r>
            <w:r w:rsidR="00D13096" w:rsidRPr="006A74E1">
              <w:rPr>
                <w:rFonts w:ascii="Century Gothic" w:hAnsi="Century Gothic"/>
                <w:color w:val="4F81BD" w:themeColor="accent1"/>
                <w:sz w:val="24"/>
              </w:rPr>
              <w:t xml:space="preserve"> </w:t>
            </w: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D0345E">
            <w:pPr>
              <w:pStyle w:val="TableParagraph"/>
              <w:numPr>
                <w:ilvl w:val="0"/>
                <w:numId w:val="12"/>
              </w:numPr>
              <w:ind w:left="360"/>
              <w:rPr>
                <w:rFonts w:ascii="Century Gothic" w:hAnsi="Century Gothic"/>
                <w:color w:val="31849B" w:themeColor="accent5" w:themeShade="BF"/>
                <w:sz w:val="24"/>
              </w:rPr>
            </w:pPr>
            <w:r w:rsidRPr="006A74E1">
              <w:rPr>
                <w:rFonts w:ascii="Century Gothic" w:hAnsi="Century Gothic"/>
                <w:sz w:val="24"/>
              </w:rPr>
              <w:t xml:space="preserve">Learning walks have helped to ensure all areas of the curriculum </w:t>
            </w:r>
            <w:proofErr w:type="gramStart"/>
            <w:r w:rsidRPr="006A74E1">
              <w:rPr>
                <w:rFonts w:ascii="Century Gothic" w:hAnsi="Century Gothic"/>
                <w:sz w:val="24"/>
              </w:rPr>
              <w:t>are being covered</w:t>
            </w:r>
            <w:proofErr w:type="gramEnd"/>
            <w:r w:rsidRPr="006A74E1">
              <w:rPr>
                <w:rFonts w:ascii="Century Gothic" w:hAnsi="Century Gothic"/>
                <w:sz w:val="24"/>
              </w:rPr>
              <w:t xml:space="preserve"> to a high standard across the school.</w:t>
            </w:r>
          </w:p>
          <w:p w:rsidR="00881B6E" w:rsidRPr="006A74E1" w:rsidRDefault="00881B6E" w:rsidP="00881B6E">
            <w:pPr>
              <w:pStyle w:val="TableParagraph"/>
              <w:rPr>
                <w:rFonts w:ascii="Century Gothic" w:hAnsi="Century Gothic"/>
                <w:color w:val="31849B" w:themeColor="accent5" w:themeShade="BF"/>
                <w:sz w:val="24"/>
              </w:rPr>
            </w:pPr>
          </w:p>
          <w:p w:rsidR="00881B6E" w:rsidRPr="006A74E1" w:rsidRDefault="00881B6E">
            <w:pPr>
              <w:pStyle w:val="TableParagraph"/>
              <w:numPr>
                <w:ilvl w:val="0"/>
                <w:numId w:val="12"/>
              </w:numPr>
              <w:ind w:left="360"/>
              <w:rPr>
                <w:rFonts w:ascii="Century Gothic" w:hAnsi="Century Gothic"/>
                <w:color w:val="31849B" w:themeColor="accent5" w:themeShade="BF"/>
                <w:sz w:val="24"/>
              </w:rPr>
            </w:pPr>
            <w:r w:rsidRPr="006A74E1">
              <w:rPr>
                <w:rFonts w:ascii="Century Gothic" w:hAnsi="Century Gothic"/>
                <w:sz w:val="24"/>
              </w:rPr>
              <w:t>Feedback from SIP to provide ideas for improvement</w:t>
            </w:r>
            <w:r w:rsidRPr="006A74E1">
              <w:rPr>
                <w:rFonts w:ascii="Century Gothic" w:hAnsi="Century Gothic"/>
                <w:color w:val="31849B" w:themeColor="accent5" w:themeShade="BF"/>
                <w:sz w:val="24"/>
              </w:rPr>
              <w:t>.</w:t>
            </w:r>
          </w:p>
          <w:p w:rsidR="00047D8F" w:rsidRPr="006A74E1" w:rsidRDefault="00047D8F">
            <w:pPr>
              <w:pStyle w:val="TableParagraph"/>
              <w:ind w:left="360"/>
              <w:rPr>
                <w:rFonts w:ascii="Century Gothic" w:hAnsi="Century Gothic"/>
                <w:color w:val="31849B" w:themeColor="accent5" w:themeShade="BF"/>
                <w:sz w:val="24"/>
              </w:rPr>
            </w:pPr>
          </w:p>
          <w:p w:rsidR="00047D8F" w:rsidRPr="006A74E1" w:rsidRDefault="00047D8F" w:rsidP="00D0345E">
            <w:pPr>
              <w:rPr>
                <w:rFonts w:ascii="Century Gothic" w:hAnsi="Century Gothic"/>
                <w:color w:val="31849B" w:themeColor="accent5" w:themeShade="BF"/>
                <w:sz w:val="24"/>
              </w:rPr>
            </w:pPr>
          </w:p>
          <w:p w:rsidR="00047D8F" w:rsidRPr="006A74E1" w:rsidRDefault="00613ED3">
            <w:pPr>
              <w:pStyle w:val="TableParagraph"/>
              <w:numPr>
                <w:ilvl w:val="0"/>
                <w:numId w:val="12"/>
              </w:numPr>
              <w:ind w:left="360"/>
              <w:rPr>
                <w:rFonts w:ascii="Century Gothic" w:hAnsi="Century Gothic"/>
                <w:color w:val="0070C0"/>
                <w:sz w:val="24"/>
              </w:rPr>
            </w:pPr>
            <w:r w:rsidRPr="006A74E1">
              <w:rPr>
                <w:rFonts w:ascii="Century Gothic" w:hAnsi="Century Gothic"/>
                <w:color w:val="0070C0"/>
                <w:sz w:val="24"/>
              </w:rPr>
              <w:t xml:space="preserve">All Key Stage 1 children to have opportunities to develop ‘movement’ skills. Children continue to have a wider range of PE sessions due to being able to use the village </w:t>
            </w:r>
            <w:proofErr w:type="gramStart"/>
            <w:r w:rsidRPr="006A74E1">
              <w:rPr>
                <w:rFonts w:ascii="Century Gothic" w:hAnsi="Century Gothic"/>
                <w:color w:val="0070C0"/>
                <w:sz w:val="24"/>
              </w:rPr>
              <w:t>hall which</w:t>
            </w:r>
            <w:proofErr w:type="gramEnd"/>
            <w:r w:rsidRPr="006A74E1">
              <w:rPr>
                <w:rFonts w:ascii="Century Gothic" w:hAnsi="Century Gothic"/>
                <w:color w:val="0070C0"/>
                <w:sz w:val="24"/>
              </w:rPr>
              <w:t xml:space="preserve"> has a positive impact on the quality of their PE sessions.</w:t>
            </w:r>
          </w:p>
          <w:p w:rsidR="00047D8F" w:rsidRPr="006A74E1" w:rsidRDefault="00047D8F" w:rsidP="00881B6E">
            <w:pPr>
              <w:pStyle w:val="TableParagraph"/>
              <w:rPr>
                <w:rFonts w:ascii="Century Gothic" w:hAnsi="Century Gothic"/>
                <w:sz w:val="24"/>
              </w:rPr>
            </w:pPr>
          </w:p>
          <w:p w:rsidR="00047D8F" w:rsidRPr="006A74E1" w:rsidRDefault="00613ED3">
            <w:pPr>
              <w:pStyle w:val="TableParagraph"/>
              <w:numPr>
                <w:ilvl w:val="0"/>
                <w:numId w:val="12"/>
              </w:numPr>
              <w:spacing w:before="120"/>
              <w:ind w:left="360"/>
              <w:rPr>
                <w:rFonts w:ascii="Century Gothic" w:hAnsi="Century Gothic"/>
                <w:sz w:val="24"/>
              </w:rPr>
            </w:pPr>
            <w:r w:rsidRPr="006A74E1">
              <w:rPr>
                <w:rFonts w:ascii="Century Gothic" w:hAnsi="Century Gothic"/>
                <w:sz w:val="24"/>
              </w:rPr>
              <w:t xml:space="preserve">Greater opportunities for children to participate </w:t>
            </w:r>
            <w:proofErr w:type="gramStart"/>
            <w:r w:rsidRPr="006A74E1">
              <w:rPr>
                <w:rFonts w:ascii="Century Gothic" w:hAnsi="Century Gothic"/>
                <w:sz w:val="24"/>
              </w:rPr>
              <w:t xml:space="preserve">in </w:t>
            </w:r>
            <w:r w:rsidRPr="006A74E1">
              <w:rPr>
                <w:rFonts w:ascii="Century Gothic" w:hAnsi="Century Gothic"/>
                <w:sz w:val="24"/>
              </w:rPr>
              <w:lastRenderedPageBreak/>
              <w:t xml:space="preserve">competitive sports outside of the school </w:t>
            </w:r>
            <w:r w:rsidRPr="006A74E1">
              <w:rPr>
                <w:rFonts w:ascii="Century Gothic" w:hAnsi="Century Gothic"/>
                <w:color w:val="000000" w:themeColor="text1"/>
                <w:sz w:val="24"/>
              </w:rPr>
              <w:t>day with no cost to the parents</w:t>
            </w:r>
            <w:proofErr w:type="gramEnd"/>
            <w:r w:rsidRPr="006A74E1">
              <w:rPr>
                <w:rFonts w:ascii="Century Gothic" w:hAnsi="Century Gothic"/>
                <w:color w:val="000000" w:themeColor="text1"/>
                <w:sz w:val="24"/>
              </w:rPr>
              <w:t>.</w:t>
            </w:r>
            <w:r w:rsidRPr="006A74E1">
              <w:rPr>
                <w:rStyle w:val="CommentReference"/>
                <w:color w:val="000000" w:themeColor="text1"/>
              </w:rPr>
              <w:t xml:space="preserve"> </w:t>
            </w:r>
            <w:r w:rsidRPr="006A74E1">
              <w:rPr>
                <w:rFonts w:ascii="Century Gothic" w:hAnsi="Century Gothic"/>
                <w:color w:val="000000" w:themeColor="text1"/>
                <w:sz w:val="24"/>
              </w:rPr>
              <w:t xml:space="preserve">Numbers at the PAFC clubs </w:t>
            </w:r>
            <w:r w:rsidRPr="006A74E1">
              <w:rPr>
                <w:rFonts w:ascii="Century Gothic" w:hAnsi="Century Gothic"/>
                <w:sz w:val="24"/>
              </w:rPr>
              <w:t xml:space="preserve">have increased this year and we hope they continue to increase next year. </w:t>
            </w:r>
            <w:r w:rsidR="005C44B7" w:rsidRPr="006A74E1">
              <w:rPr>
                <w:rFonts w:ascii="Century Gothic" w:hAnsi="Century Gothic"/>
                <w:sz w:val="24"/>
              </w:rPr>
              <w:t>Opened the clubs up to EYFS this year as part of their transition into year 1.</w:t>
            </w:r>
          </w:p>
          <w:p w:rsidR="005C44B7" w:rsidRPr="006A74E1" w:rsidRDefault="005C44B7" w:rsidP="00881B6E">
            <w:pPr>
              <w:pStyle w:val="TableParagraph"/>
              <w:spacing w:before="120"/>
              <w:rPr>
                <w:rFonts w:ascii="Century Gothic" w:hAnsi="Century Gothic"/>
                <w:sz w:val="24"/>
              </w:rPr>
            </w:pPr>
          </w:p>
          <w:p w:rsidR="00676B5B" w:rsidRPr="006A74E1" w:rsidRDefault="00676B5B" w:rsidP="00881B6E">
            <w:pPr>
              <w:pStyle w:val="TableParagraph"/>
              <w:spacing w:before="120"/>
              <w:rPr>
                <w:rFonts w:ascii="Century Gothic" w:hAnsi="Century Gothic"/>
                <w:sz w:val="24"/>
              </w:rPr>
            </w:pPr>
          </w:p>
          <w:p w:rsidR="00FF1450" w:rsidRPr="003E3EB5" w:rsidRDefault="00613ED3" w:rsidP="00815AB5">
            <w:pPr>
              <w:pStyle w:val="TableParagraph"/>
              <w:numPr>
                <w:ilvl w:val="0"/>
                <w:numId w:val="12"/>
              </w:numPr>
              <w:ind w:left="360"/>
              <w:rPr>
                <w:rFonts w:ascii="Century Gothic" w:hAnsi="Century Gothic"/>
                <w:color w:val="0070C0"/>
                <w:sz w:val="24"/>
              </w:rPr>
            </w:pPr>
            <w:r w:rsidRPr="006A74E1">
              <w:rPr>
                <w:rFonts w:ascii="Century Gothic" w:hAnsi="Century Gothic"/>
                <w:color w:val="0070C0"/>
                <w:sz w:val="24"/>
              </w:rPr>
              <w:t xml:space="preserve">All children to continue to ‘compete’ at Sports day. Promote great </w:t>
            </w:r>
            <w:proofErr w:type="gramStart"/>
            <w:r w:rsidRPr="006A74E1">
              <w:rPr>
                <w:rFonts w:ascii="Century Gothic" w:hAnsi="Century Gothic"/>
                <w:color w:val="0070C0"/>
                <w:sz w:val="24"/>
              </w:rPr>
              <w:t>team work</w:t>
            </w:r>
            <w:proofErr w:type="gramEnd"/>
            <w:r w:rsidRPr="006A74E1">
              <w:rPr>
                <w:rFonts w:ascii="Century Gothic" w:hAnsi="Century Gothic"/>
                <w:color w:val="0070C0"/>
                <w:sz w:val="24"/>
              </w:rPr>
              <w:t xml:space="preserve"> and organisational skills of the Y6 Learning Ambassadors. </w:t>
            </w:r>
          </w:p>
          <w:p w:rsidR="00FF1450" w:rsidRPr="006A74E1" w:rsidRDefault="00FF1450" w:rsidP="00815AB5">
            <w:pPr>
              <w:pStyle w:val="TableParagraph"/>
              <w:rPr>
                <w:rFonts w:ascii="Century Gothic" w:hAnsi="Century Gothic"/>
                <w:color w:val="0070C0"/>
                <w:sz w:val="24"/>
              </w:rPr>
            </w:pPr>
          </w:p>
          <w:p w:rsidR="00FA25FF" w:rsidRPr="006A74E1" w:rsidRDefault="00613ED3" w:rsidP="00FA25FF">
            <w:pPr>
              <w:pStyle w:val="TableParagraph"/>
              <w:numPr>
                <w:ilvl w:val="0"/>
                <w:numId w:val="30"/>
              </w:numPr>
              <w:ind w:left="360"/>
              <w:rPr>
                <w:rFonts w:ascii="Century Gothic" w:hAnsi="Century Gothic"/>
                <w:color w:val="4F81BD" w:themeColor="accent1"/>
                <w:sz w:val="24"/>
              </w:rPr>
            </w:pPr>
            <w:r w:rsidRPr="006A74E1">
              <w:rPr>
                <w:rFonts w:ascii="Century Gothic" w:hAnsi="Century Gothic"/>
                <w:color w:val="4F81BD" w:themeColor="accent1"/>
                <w:sz w:val="24"/>
              </w:rPr>
              <w:t xml:space="preserve">Continue to promote and provide the children with outdoor learning through physical activities linked to other curriculum subjects. All of the children are able to access some forest school time and we are able to be more creative with our lessons using the forest school to support physical develop as well as </w:t>
            </w:r>
            <w:r w:rsidRPr="006A74E1">
              <w:rPr>
                <w:rFonts w:ascii="Century Gothic" w:hAnsi="Century Gothic"/>
                <w:color w:val="4F81BD" w:themeColor="accent1"/>
                <w:sz w:val="24"/>
              </w:rPr>
              <w:lastRenderedPageBreak/>
              <w:t xml:space="preserve">building on our mathematical and literacy skills. We have seen a positive impact on </w:t>
            </w:r>
            <w:proofErr w:type="gramStart"/>
            <w:r w:rsidRPr="006A74E1">
              <w:rPr>
                <w:rFonts w:ascii="Century Gothic" w:hAnsi="Century Gothic"/>
                <w:color w:val="4F81BD" w:themeColor="accent1"/>
                <w:sz w:val="24"/>
              </w:rPr>
              <w:t>pupils</w:t>
            </w:r>
            <w:proofErr w:type="gramEnd"/>
            <w:r w:rsidRPr="006A74E1">
              <w:rPr>
                <w:rFonts w:ascii="Century Gothic" w:hAnsi="Century Gothic"/>
                <w:color w:val="4F81BD" w:themeColor="accent1"/>
                <w:sz w:val="24"/>
              </w:rPr>
              <w:t xml:space="preserve"> mental well-being due to taking part </w:t>
            </w:r>
            <w:r w:rsidR="00FA25FF" w:rsidRPr="006A74E1">
              <w:rPr>
                <w:rFonts w:ascii="Century Gothic" w:hAnsi="Century Gothic"/>
                <w:color w:val="4F81BD" w:themeColor="accent1"/>
                <w:sz w:val="24"/>
              </w:rPr>
              <w:t>in different outdoor activities</w:t>
            </w:r>
            <w:r w:rsidR="00FF1450" w:rsidRPr="006A74E1">
              <w:rPr>
                <w:rFonts w:ascii="Century Gothic" w:hAnsi="Century Gothic"/>
                <w:color w:val="4F81BD" w:themeColor="accent1"/>
                <w:sz w:val="24"/>
              </w:rPr>
              <w:t xml:space="preserve"> and this also helps to promote daily physical activity. </w:t>
            </w:r>
          </w:p>
          <w:p w:rsidR="00D53E5A" w:rsidRPr="006A74E1" w:rsidRDefault="00D53E5A" w:rsidP="00D53E5A">
            <w:pPr>
              <w:pStyle w:val="TableParagraph"/>
              <w:ind w:left="360"/>
              <w:rPr>
                <w:rFonts w:ascii="Century Gothic" w:hAnsi="Century Gothic"/>
                <w:color w:val="4F81BD" w:themeColor="accent1"/>
                <w:sz w:val="24"/>
              </w:rPr>
            </w:pPr>
          </w:p>
          <w:p w:rsidR="00D53E5A" w:rsidRPr="006A74E1" w:rsidRDefault="00D53E5A" w:rsidP="00D53E5A">
            <w:pPr>
              <w:pStyle w:val="TableParagraph"/>
              <w:ind w:left="360"/>
              <w:rPr>
                <w:rFonts w:ascii="Century Gothic" w:hAnsi="Century Gothic"/>
                <w:color w:val="4F81BD" w:themeColor="accent1"/>
                <w:sz w:val="24"/>
              </w:rPr>
            </w:pPr>
          </w:p>
          <w:p w:rsidR="00D53E5A" w:rsidRPr="006A74E1" w:rsidRDefault="00D53E5A" w:rsidP="00D53E5A">
            <w:pPr>
              <w:pStyle w:val="TableParagraph"/>
              <w:ind w:left="360"/>
              <w:rPr>
                <w:rFonts w:ascii="Century Gothic" w:hAnsi="Century Gothic"/>
                <w:color w:val="4F81BD" w:themeColor="accent1"/>
                <w:sz w:val="24"/>
              </w:rPr>
            </w:pPr>
          </w:p>
          <w:p w:rsidR="00FA25FF" w:rsidRPr="006A74E1" w:rsidRDefault="00D53E5A" w:rsidP="00FA25FF">
            <w:pPr>
              <w:pStyle w:val="TableParagraph"/>
              <w:ind w:left="360"/>
              <w:rPr>
                <w:rFonts w:ascii="Century Gothic" w:hAnsi="Century Gothic"/>
                <w:color w:val="4F81BD" w:themeColor="accent1"/>
                <w:sz w:val="24"/>
              </w:rPr>
            </w:pPr>
            <w:r w:rsidRPr="006A74E1">
              <w:rPr>
                <w:rFonts w:ascii="Century Gothic" w:hAnsi="Century Gothic"/>
                <w:color w:val="4F81BD" w:themeColor="accent1"/>
                <w:sz w:val="24"/>
              </w:rPr>
              <w:t xml:space="preserve">Helping to encourage the children to take part in a wider range of sports such as basketball, cricket, rounders, dodgeball etc. </w:t>
            </w:r>
          </w:p>
          <w:p w:rsidR="001941F4" w:rsidRPr="006A74E1" w:rsidRDefault="001941F4" w:rsidP="002D167B">
            <w:pPr>
              <w:pStyle w:val="TableParagraph"/>
              <w:rPr>
                <w:rFonts w:ascii="Century Gothic" w:hAnsi="Century Gothic"/>
                <w:color w:val="4F81BD" w:themeColor="accent1"/>
                <w:sz w:val="24"/>
              </w:rPr>
            </w:pPr>
          </w:p>
        </w:tc>
        <w:tc>
          <w:tcPr>
            <w:tcW w:w="3187" w:type="dxa"/>
          </w:tcPr>
          <w:p w:rsidR="00D85B81" w:rsidRPr="006A74E1" w:rsidRDefault="00D85B81">
            <w:pPr>
              <w:pStyle w:val="TableParagraph"/>
              <w:rPr>
                <w:rFonts w:ascii="Century Gothic" w:hAnsi="Century Gothic"/>
                <w:sz w:val="24"/>
              </w:rPr>
            </w:pPr>
          </w:p>
          <w:p w:rsidR="00047D8F" w:rsidRPr="006A74E1" w:rsidRDefault="00613ED3">
            <w:pPr>
              <w:pStyle w:val="TableParagraph"/>
              <w:numPr>
                <w:ilvl w:val="0"/>
                <w:numId w:val="30"/>
              </w:numPr>
              <w:rPr>
                <w:rFonts w:ascii="Century Gothic" w:hAnsi="Century Gothic"/>
                <w:color w:val="4F81BD" w:themeColor="accent1"/>
                <w:sz w:val="24"/>
              </w:rPr>
            </w:pPr>
            <w:r w:rsidRPr="006A74E1">
              <w:rPr>
                <w:rFonts w:ascii="Century Gothic" w:hAnsi="Century Gothic"/>
                <w:color w:val="4F81BD" w:themeColor="accent1"/>
                <w:sz w:val="24"/>
              </w:rPr>
              <w:t xml:space="preserve">Ongoing </w:t>
            </w: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ind w:left="360"/>
              <w:rPr>
                <w:rFonts w:ascii="Century Gothic" w:hAnsi="Century Gothic"/>
                <w:sz w:val="24"/>
              </w:rPr>
            </w:pPr>
          </w:p>
          <w:p w:rsidR="00047D8F" w:rsidRPr="006A74E1" w:rsidRDefault="00047D8F">
            <w:pPr>
              <w:pStyle w:val="TableParagraph"/>
              <w:ind w:left="360"/>
              <w:rPr>
                <w:rFonts w:ascii="Century Gothic" w:hAnsi="Century Gothic"/>
                <w:sz w:val="24"/>
              </w:rPr>
            </w:pPr>
          </w:p>
          <w:p w:rsidR="00047D8F" w:rsidRPr="006A74E1" w:rsidRDefault="00047D8F">
            <w:pPr>
              <w:pStyle w:val="TableParagraph"/>
              <w:ind w:left="360"/>
              <w:rPr>
                <w:rFonts w:ascii="Century Gothic" w:hAnsi="Century Gothic"/>
                <w:sz w:val="24"/>
              </w:rPr>
            </w:pPr>
          </w:p>
          <w:p w:rsidR="00D0345E" w:rsidRPr="006A74E1" w:rsidRDefault="00D0345E">
            <w:pPr>
              <w:pStyle w:val="TableParagraph"/>
              <w:ind w:left="360"/>
              <w:rPr>
                <w:rFonts w:ascii="Century Gothic" w:hAnsi="Century Gothic"/>
                <w:sz w:val="24"/>
              </w:rPr>
            </w:pPr>
          </w:p>
          <w:p w:rsidR="00D0345E" w:rsidRPr="006A74E1" w:rsidRDefault="00D0345E">
            <w:pPr>
              <w:pStyle w:val="TableParagraph"/>
              <w:ind w:left="360"/>
              <w:rPr>
                <w:rFonts w:ascii="Century Gothic" w:hAnsi="Century Gothic"/>
                <w:sz w:val="24"/>
              </w:rPr>
            </w:pPr>
          </w:p>
          <w:p w:rsidR="00881B6E" w:rsidRPr="006A74E1" w:rsidRDefault="00D0345E" w:rsidP="00881B6E">
            <w:pPr>
              <w:pStyle w:val="TableParagraph"/>
              <w:numPr>
                <w:ilvl w:val="0"/>
                <w:numId w:val="30"/>
              </w:numPr>
              <w:rPr>
                <w:rFonts w:ascii="Century Gothic" w:hAnsi="Century Gothic"/>
                <w:sz w:val="24"/>
              </w:rPr>
            </w:pPr>
            <w:r w:rsidRPr="006A74E1">
              <w:rPr>
                <w:rFonts w:ascii="Century Gothic" w:hAnsi="Century Gothic"/>
                <w:sz w:val="24"/>
              </w:rPr>
              <w:t>Reports made by the PE Coordinator to help with ongoing PE developments.</w:t>
            </w:r>
          </w:p>
          <w:p w:rsidR="00881B6E" w:rsidRPr="006A74E1" w:rsidRDefault="00881B6E" w:rsidP="00881B6E">
            <w:pPr>
              <w:pStyle w:val="TableParagraph"/>
              <w:rPr>
                <w:rFonts w:ascii="Century Gothic" w:hAnsi="Century Gothic"/>
                <w:sz w:val="24"/>
              </w:rPr>
            </w:pPr>
          </w:p>
          <w:p w:rsidR="00881B6E" w:rsidRPr="006A74E1" w:rsidRDefault="00881B6E" w:rsidP="00881B6E">
            <w:pPr>
              <w:pStyle w:val="TableParagraph"/>
              <w:rPr>
                <w:rFonts w:ascii="Century Gothic" w:hAnsi="Century Gothic"/>
                <w:sz w:val="24"/>
              </w:rPr>
            </w:pPr>
          </w:p>
          <w:p w:rsidR="00D0345E" w:rsidRPr="006A74E1" w:rsidRDefault="00D0345E" w:rsidP="00881B6E">
            <w:pPr>
              <w:pStyle w:val="TableParagraph"/>
              <w:rPr>
                <w:rFonts w:ascii="Century Gothic" w:hAnsi="Century Gothic"/>
                <w:sz w:val="24"/>
              </w:rPr>
            </w:pPr>
          </w:p>
          <w:p w:rsidR="00881B6E" w:rsidRPr="006A74E1" w:rsidRDefault="00881B6E" w:rsidP="00881B6E">
            <w:pPr>
              <w:pStyle w:val="TableParagraph"/>
              <w:numPr>
                <w:ilvl w:val="0"/>
                <w:numId w:val="30"/>
              </w:numPr>
              <w:rPr>
                <w:rFonts w:ascii="Century Gothic" w:hAnsi="Century Gothic"/>
                <w:sz w:val="24"/>
              </w:rPr>
            </w:pPr>
            <w:r w:rsidRPr="006A74E1">
              <w:rPr>
                <w:rFonts w:ascii="Century Gothic" w:hAnsi="Century Gothic"/>
                <w:sz w:val="24"/>
              </w:rPr>
              <w:t>Ongoing</w:t>
            </w: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881B6E" w:rsidRPr="006A74E1" w:rsidRDefault="00881B6E">
            <w:pPr>
              <w:pStyle w:val="TableParagraph"/>
              <w:rPr>
                <w:rFonts w:ascii="Century Gothic" w:hAnsi="Century Gothic"/>
                <w:sz w:val="24"/>
              </w:rPr>
            </w:pPr>
          </w:p>
          <w:p w:rsidR="00881B6E" w:rsidRPr="006A74E1" w:rsidRDefault="00881B6E">
            <w:pPr>
              <w:pStyle w:val="TableParagraph"/>
              <w:rPr>
                <w:rFonts w:ascii="Century Gothic" w:hAnsi="Century Gothic"/>
                <w:sz w:val="24"/>
              </w:rPr>
            </w:pPr>
          </w:p>
          <w:p w:rsidR="00047D8F" w:rsidRPr="006A74E1" w:rsidRDefault="00613ED3">
            <w:pPr>
              <w:pStyle w:val="TableParagraph"/>
              <w:numPr>
                <w:ilvl w:val="0"/>
                <w:numId w:val="30"/>
              </w:numPr>
              <w:rPr>
                <w:rFonts w:ascii="Century Gothic" w:hAnsi="Century Gothic"/>
                <w:color w:val="0070C0"/>
                <w:sz w:val="24"/>
              </w:rPr>
            </w:pPr>
            <w:r w:rsidRPr="006A74E1">
              <w:rPr>
                <w:rFonts w:ascii="Century Gothic" w:hAnsi="Century Gothic"/>
                <w:color w:val="0070C0"/>
                <w:sz w:val="24"/>
              </w:rPr>
              <w:t>Ongoing</w:t>
            </w: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rsidP="00881B6E">
            <w:pPr>
              <w:pStyle w:val="TableParagraph"/>
              <w:rPr>
                <w:rFonts w:ascii="Century Gothic" w:hAnsi="Century Gothic"/>
                <w:sz w:val="24"/>
              </w:rPr>
            </w:pPr>
          </w:p>
          <w:p w:rsidR="00047D8F" w:rsidRPr="006A74E1" w:rsidRDefault="00613ED3">
            <w:pPr>
              <w:pStyle w:val="TableParagraph"/>
              <w:numPr>
                <w:ilvl w:val="0"/>
                <w:numId w:val="30"/>
              </w:numPr>
              <w:rPr>
                <w:rFonts w:ascii="Century Gothic" w:hAnsi="Century Gothic"/>
                <w:sz w:val="24"/>
              </w:rPr>
            </w:pPr>
            <w:r w:rsidRPr="006A74E1">
              <w:rPr>
                <w:rFonts w:ascii="Century Gothic" w:hAnsi="Century Gothic"/>
                <w:sz w:val="24"/>
              </w:rPr>
              <w:t>Ongoing</w:t>
            </w:r>
          </w:p>
          <w:p w:rsidR="00047D8F" w:rsidRPr="006A74E1" w:rsidRDefault="00047D8F">
            <w:pPr>
              <w:pStyle w:val="TableParagraph"/>
              <w:rPr>
                <w:rFonts w:ascii="Century Gothic" w:hAnsi="Century Gothic"/>
                <w:sz w:val="24"/>
              </w:rPr>
            </w:pPr>
          </w:p>
          <w:p w:rsidR="00047D8F" w:rsidRPr="006A74E1" w:rsidRDefault="00613ED3">
            <w:pPr>
              <w:pStyle w:val="TableParagraph"/>
              <w:rPr>
                <w:rFonts w:ascii="Century Gothic" w:hAnsi="Century Gothic"/>
                <w:color w:val="000000" w:themeColor="text1"/>
                <w:sz w:val="24"/>
              </w:rPr>
            </w:pPr>
            <w:r w:rsidRPr="006A74E1">
              <w:rPr>
                <w:rFonts w:ascii="Century Gothic" w:hAnsi="Century Gothic"/>
                <w:color w:val="000000" w:themeColor="text1"/>
                <w:sz w:val="24"/>
              </w:rPr>
              <w:lastRenderedPageBreak/>
              <w:t>Continue to promote the after school clubs, and encourage those who may not otherwise have the opportunities to participate in after school activities, to get involved.</w:t>
            </w:r>
            <w:r w:rsidR="005C44B7" w:rsidRPr="006A74E1">
              <w:rPr>
                <w:rFonts w:ascii="Century Gothic" w:hAnsi="Century Gothic"/>
                <w:color w:val="000000" w:themeColor="text1"/>
                <w:sz w:val="24"/>
              </w:rPr>
              <w:t xml:space="preserve"> Look at using Plymouth Argyle more next year to promote a range of different clubs for the children. </w:t>
            </w: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613ED3">
            <w:pPr>
              <w:pStyle w:val="TableParagraph"/>
              <w:numPr>
                <w:ilvl w:val="0"/>
                <w:numId w:val="30"/>
              </w:numPr>
              <w:rPr>
                <w:rFonts w:ascii="Century Gothic" w:hAnsi="Century Gothic"/>
                <w:sz w:val="24"/>
              </w:rPr>
            </w:pPr>
            <w:r w:rsidRPr="006A74E1">
              <w:rPr>
                <w:rFonts w:ascii="Century Gothic" w:hAnsi="Century Gothic"/>
                <w:color w:val="0070C0"/>
                <w:sz w:val="24"/>
              </w:rPr>
              <w:t xml:space="preserve">Hold this event annually. </w:t>
            </w: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3E3EB5" w:rsidRPr="006A74E1" w:rsidRDefault="003E3EB5">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613ED3">
            <w:pPr>
              <w:pStyle w:val="TableParagraph"/>
              <w:numPr>
                <w:ilvl w:val="0"/>
                <w:numId w:val="30"/>
              </w:numPr>
              <w:rPr>
                <w:rFonts w:ascii="Century Gothic" w:hAnsi="Century Gothic"/>
                <w:color w:val="4F81BD" w:themeColor="accent1"/>
                <w:sz w:val="24"/>
              </w:rPr>
            </w:pPr>
            <w:r w:rsidRPr="006A74E1">
              <w:rPr>
                <w:rFonts w:ascii="Century Gothic" w:hAnsi="Century Gothic"/>
                <w:color w:val="4F81BD" w:themeColor="accent1"/>
                <w:sz w:val="24"/>
              </w:rPr>
              <w:t xml:space="preserve">Ongoing, this area will continue to </w:t>
            </w:r>
            <w:proofErr w:type="gramStart"/>
            <w:r w:rsidRPr="006A74E1">
              <w:rPr>
                <w:rFonts w:ascii="Century Gothic" w:hAnsi="Century Gothic"/>
                <w:color w:val="4F81BD" w:themeColor="accent1"/>
                <w:sz w:val="24"/>
              </w:rPr>
              <w:t>be developed</w:t>
            </w:r>
            <w:proofErr w:type="gramEnd"/>
            <w:r w:rsidRPr="006A74E1">
              <w:rPr>
                <w:rFonts w:ascii="Century Gothic" w:hAnsi="Century Gothic"/>
                <w:color w:val="4F81BD" w:themeColor="accent1"/>
                <w:sz w:val="24"/>
              </w:rPr>
              <w:t xml:space="preserve"> so the children have access to a wider range of activities - Physical and mental well-being of the children will</w:t>
            </w:r>
            <w:r w:rsidR="00CA4334" w:rsidRPr="006A74E1">
              <w:rPr>
                <w:rFonts w:ascii="Century Gothic" w:hAnsi="Century Gothic"/>
                <w:color w:val="4F81BD" w:themeColor="accent1"/>
                <w:sz w:val="24"/>
              </w:rPr>
              <w:t xml:space="preserve"> continue to</w:t>
            </w:r>
            <w:r w:rsidRPr="006A74E1">
              <w:rPr>
                <w:rFonts w:ascii="Century Gothic" w:hAnsi="Century Gothic"/>
                <w:color w:val="4F81BD" w:themeColor="accent1"/>
                <w:sz w:val="24"/>
              </w:rPr>
              <w:t xml:space="preserve"> be a focus </w:t>
            </w:r>
            <w:r w:rsidR="005E695D" w:rsidRPr="006A74E1">
              <w:rPr>
                <w:rFonts w:ascii="Century Gothic" w:hAnsi="Century Gothic"/>
                <w:color w:val="4F81BD" w:themeColor="accent1"/>
                <w:sz w:val="24"/>
              </w:rPr>
              <w:t>for the KS1 children</w:t>
            </w:r>
            <w:r w:rsidR="00FA25FF" w:rsidRPr="006A74E1">
              <w:rPr>
                <w:rFonts w:ascii="Century Gothic" w:hAnsi="Century Gothic"/>
                <w:color w:val="4F81BD" w:themeColor="accent1"/>
                <w:sz w:val="24"/>
              </w:rPr>
              <w:t>.</w:t>
            </w:r>
            <w:r w:rsidRPr="006A74E1">
              <w:rPr>
                <w:rFonts w:ascii="Century Gothic" w:hAnsi="Century Gothic"/>
                <w:color w:val="4F81BD" w:themeColor="accent1"/>
                <w:sz w:val="24"/>
              </w:rPr>
              <w:t xml:space="preserve"> </w:t>
            </w:r>
          </w:p>
          <w:p w:rsidR="00047D8F" w:rsidRPr="006A74E1" w:rsidRDefault="00047D8F">
            <w:pPr>
              <w:pStyle w:val="TableParagraph"/>
              <w:ind w:left="720"/>
              <w:rPr>
                <w:rFonts w:ascii="Century Gothic" w:hAnsi="Century Gothic"/>
                <w:color w:val="4F81BD" w:themeColor="accent1"/>
                <w:sz w:val="24"/>
              </w:rPr>
            </w:pPr>
          </w:p>
          <w:p w:rsidR="00047D8F" w:rsidRPr="006A74E1" w:rsidRDefault="00613ED3">
            <w:pPr>
              <w:pStyle w:val="ListParagraph"/>
              <w:widowControl/>
              <w:autoSpaceDE/>
              <w:autoSpaceDN/>
              <w:ind w:left="223" w:firstLine="0"/>
              <w:contextualSpacing/>
              <w:jc w:val="both"/>
              <w:rPr>
                <w:rFonts w:ascii="Century Gothic" w:hAnsi="Century Gothic" w:cs="Arial"/>
                <w:color w:val="0070C0"/>
              </w:rPr>
            </w:pPr>
            <w:r w:rsidRPr="006A74E1">
              <w:rPr>
                <w:rFonts w:ascii="Century Gothic" w:hAnsi="Century Gothic" w:cs="Arial"/>
                <w:color w:val="0070C0"/>
              </w:rPr>
              <w:lastRenderedPageBreak/>
              <w:t>Staff member</w:t>
            </w:r>
            <w:r w:rsidR="00815AB5" w:rsidRPr="006A74E1">
              <w:rPr>
                <w:rFonts w:ascii="Century Gothic" w:hAnsi="Century Gothic" w:cs="Arial"/>
                <w:color w:val="0070C0"/>
              </w:rPr>
              <w:t>s</w:t>
            </w:r>
            <w:r w:rsidRPr="006A74E1">
              <w:rPr>
                <w:rFonts w:ascii="Century Gothic" w:hAnsi="Century Gothic" w:cs="Arial"/>
                <w:color w:val="0070C0"/>
              </w:rPr>
              <w:t xml:space="preserve"> </w:t>
            </w:r>
            <w:r w:rsidR="00815AB5" w:rsidRPr="006A74E1">
              <w:rPr>
                <w:rFonts w:ascii="Century Gothic" w:hAnsi="Century Gothic" w:cs="Arial"/>
                <w:color w:val="0070C0"/>
              </w:rPr>
              <w:t>continue to</w:t>
            </w:r>
            <w:r w:rsidRPr="006A74E1">
              <w:rPr>
                <w:rFonts w:ascii="Century Gothic" w:hAnsi="Century Gothic" w:cs="Arial"/>
                <w:color w:val="0070C0"/>
              </w:rPr>
              <w:t xml:space="preserve"> using their Wild Tribe qualification to provide forest school opportunities for 2 classes once a week with the aim of increasing to all classes.</w:t>
            </w:r>
          </w:p>
          <w:p w:rsidR="00047D8F" w:rsidRPr="006A74E1" w:rsidRDefault="00047D8F">
            <w:pPr>
              <w:pStyle w:val="TableParagraph"/>
              <w:ind w:left="360"/>
              <w:rPr>
                <w:rFonts w:ascii="Century Gothic" w:hAnsi="Century Gothic"/>
                <w:color w:val="000000" w:themeColor="text1"/>
                <w:sz w:val="24"/>
              </w:rPr>
            </w:pPr>
          </w:p>
          <w:p w:rsidR="00047D8F" w:rsidRPr="006A74E1" w:rsidRDefault="00047D8F">
            <w:pPr>
              <w:pStyle w:val="TableParagraph"/>
              <w:rPr>
                <w:rFonts w:ascii="Century Gothic" w:hAnsi="Century Gothic"/>
                <w:color w:val="000000" w:themeColor="text1"/>
                <w:sz w:val="24"/>
              </w:rPr>
            </w:pPr>
          </w:p>
          <w:p w:rsidR="001941F4" w:rsidRPr="006A74E1" w:rsidRDefault="001941F4" w:rsidP="001941F4">
            <w:pPr>
              <w:pStyle w:val="TableParagraph"/>
              <w:rPr>
                <w:rFonts w:ascii="Century Gothic" w:hAnsi="Century Gothic"/>
                <w:color w:val="000000" w:themeColor="text1"/>
                <w:sz w:val="24"/>
              </w:rPr>
            </w:pPr>
          </w:p>
          <w:p w:rsidR="00047D8F" w:rsidRPr="006A74E1" w:rsidRDefault="00047D8F" w:rsidP="002D167B">
            <w:pPr>
              <w:pStyle w:val="TableParagraph"/>
              <w:rPr>
                <w:rFonts w:ascii="Century Gothic" w:hAnsi="Century Gothic"/>
                <w:sz w:val="24"/>
              </w:rPr>
            </w:pPr>
          </w:p>
          <w:p w:rsidR="00D53E5A" w:rsidRPr="006A74E1" w:rsidRDefault="00D53E5A" w:rsidP="002D167B">
            <w:pPr>
              <w:pStyle w:val="TableParagraph"/>
              <w:rPr>
                <w:rFonts w:ascii="Century Gothic" w:hAnsi="Century Gothic"/>
                <w:sz w:val="24"/>
              </w:rPr>
            </w:pPr>
          </w:p>
          <w:p w:rsidR="00D53E5A" w:rsidRPr="006A74E1" w:rsidRDefault="00D53E5A" w:rsidP="002D167B">
            <w:pPr>
              <w:pStyle w:val="TableParagraph"/>
              <w:rPr>
                <w:rFonts w:ascii="Century Gothic" w:hAnsi="Century Gothic"/>
                <w:sz w:val="24"/>
              </w:rPr>
            </w:pPr>
          </w:p>
          <w:p w:rsidR="00D53E5A" w:rsidRPr="006A74E1" w:rsidRDefault="00D53E5A" w:rsidP="002D167B">
            <w:pPr>
              <w:pStyle w:val="TableParagraph"/>
              <w:rPr>
                <w:rFonts w:ascii="Century Gothic" w:hAnsi="Century Gothic"/>
                <w:sz w:val="24"/>
              </w:rPr>
            </w:pPr>
          </w:p>
          <w:p w:rsidR="00D53E5A" w:rsidRPr="006A74E1" w:rsidRDefault="00D53E5A" w:rsidP="002D167B">
            <w:pPr>
              <w:pStyle w:val="TableParagraph"/>
              <w:rPr>
                <w:rFonts w:ascii="Century Gothic" w:hAnsi="Century Gothic"/>
                <w:sz w:val="24"/>
              </w:rPr>
            </w:pPr>
          </w:p>
          <w:p w:rsidR="00D53E5A" w:rsidRPr="006A74E1" w:rsidRDefault="00D53E5A" w:rsidP="002D167B">
            <w:pPr>
              <w:pStyle w:val="TableParagraph"/>
              <w:rPr>
                <w:rFonts w:ascii="Century Gothic" w:hAnsi="Century Gothic"/>
                <w:sz w:val="24"/>
              </w:rPr>
            </w:pPr>
            <w:r w:rsidRPr="006A74E1">
              <w:rPr>
                <w:rFonts w:ascii="Century Gothic" w:hAnsi="Century Gothic"/>
                <w:sz w:val="24"/>
              </w:rPr>
              <w:t xml:space="preserve">Look at what providers </w:t>
            </w:r>
            <w:proofErr w:type="gramStart"/>
            <w:r w:rsidRPr="006A74E1">
              <w:rPr>
                <w:rFonts w:ascii="Century Gothic" w:hAnsi="Century Gothic"/>
                <w:sz w:val="24"/>
              </w:rPr>
              <w:t>are needed</w:t>
            </w:r>
            <w:proofErr w:type="gramEnd"/>
            <w:r w:rsidRPr="006A74E1">
              <w:rPr>
                <w:rFonts w:ascii="Century Gothic" w:hAnsi="Century Gothic"/>
                <w:sz w:val="24"/>
              </w:rPr>
              <w:t xml:space="preserve"> next year to carryout different after school clubs. </w:t>
            </w:r>
          </w:p>
        </w:tc>
      </w:tr>
    </w:tbl>
    <w:p w:rsidR="00047D8F" w:rsidRPr="006A74E1" w:rsidRDefault="00047D8F">
      <w:pPr>
        <w:rPr>
          <w:rFonts w:ascii="Century Gothic" w:hAnsi="Century Gothic"/>
          <w:sz w:val="24"/>
        </w:rPr>
        <w:sectPr w:rsidR="00047D8F" w:rsidRPr="006A74E1">
          <w:footerReference w:type="default" r:id="rId15"/>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47D8F" w:rsidRPr="006A74E1">
        <w:trPr>
          <w:trHeight w:val="380"/>
        </w:trPr>
        <w:tc>
          <w:tcPr>
            <w:tcW w:w="12302" w:type="dxa"/>
            <w:gridSpan w:val="4"/>
            <w:vMerge w:val="restart"/>
          </w:tcPr>
          <w:p w:rsidR="00047D8F" w:rsidRPr="006A74E1" w:rsidRDefault="00613ED3">
            <w:pPr>
              <w:pStyle w:val="TableParagraph"/>
              <w:spacing w:line="257" w:lineRule="exact"/>
              <w:ind w:left="18"/>
              <w:rPr>
                <w:rFonts w:ascii="Century Gothic" w:hAnsi="Century Gothic"/>
                <w:sz w:val="24"/>
              </w:rPr>
            </w:pPr>
            <w:r w:rsidRPr="006A74E1">
              <w:rPr>
                <w:rFonts w:ascii="Century Gothic" w:hAnsi="Century Gothic"/>
                <w:b/>
                <w:color w:val="0057A0"/>
                <w:sz w:val="24"/>
              </w:rPr>
              <w:lastRenderedPageBreak/>
              <w:t xml:space="preserve">Key indicator 3: </w:t>
            </w:r>
            <w:r w:rsidRPr="006A74E1">
              <w:rPr>
                <w:rFonts w:ascii="Century Gothic" w:hAnsi="Century Gothic"/>
                <w:color w:val="0057A0"/>
                <w:sz w:val="24"/>
              </w:rPr>
              <w:t>Increased confidence, knowledge and skills of all staff in teaching PE and sport</w:t>
            </w:r>
          </w:p>
        </w:tc>
        <w:tc>
          <w:tcPr>
            <w:tcW w:w="3076" w:type="dxa"/>
          </w:tcPr>
          <w:p w:rsidR="00047D8F" w:rsidRPr="006A74E1" w:rsidRDefault="00613ED3">
            <w:pPr>
              <w:pStyle w:val="TableParagraph"/>
              <w:spacing w:line="257" w:lineRule="exact"/>
              <w:ind w:left="18"/>
              <w:rPr>
                <w:rFonts w:ascii="Century Gothic" w:hAnsi="Century Gothic"/>
                <w:sz w:val="24"/>
              </w:rPr>
            </w:pPr>
            <w:r w:rsidRPr="006A74E1">
              <w:rPr>
                <w:rFonts w:ascii="Century Gothic" w:hAnsi="Century Gothic"/>
                <w:color w:val="231F20"/>
                <w:sz w:val="24"/>
              </w:rPr>
              <w:t>Percentage of total allocation:</w:t>
            </w:r>
          </w:p>
        </w:tc>
      </w:tr>
      <w:tr w:rsidR="00047D8F" w:rsidRPr="006A74E1">
        <w:trPr>
          <w:trHeight w:val="280"/>
        </w:trPr>
        <w:tc>
          <w:tcPr>
            <w:tcW w:w="12302" w:type="dxa"/>
            <w:gridSpan w:val="4"/>
            <w:vMerge/>
            <w:tcBorders>
              <w:top w:val="nil"/>
            </w:tcBorders>
          </w:tcPr>
          <w:p w:rsidR="00047D8F" w:rsidRPr="006A74E1" w:rsidRDefault="00047D8F">
            <w:pPr>
              <w:rPr>
                <w:rFonts w:ascii="Century Gothic" w:hAnsi="Century Gothic"/>
                <w:sz w:val="2"/>
                <w:szCs w:val="2"/>
              </w:rPr>
            </w:pPr>
          </w:p>
        </w:tc>
        <w:tc>
          <w:tcPr>
            <w:tcW w:w="3076" w:type="dxa"/>
          </w:tcPr>
          <w:p w:rsidR="00047D8F" w:rsidRPr="00502344" w:rsidRDefault="00502344">
            <w:pPr>
              <w:pStyle w:val="TableParagraph"/>
              <w:spacing w:line="257" w:lineRule="exact"/>
              <w:jc w:val="center"/>
              <w:rPr>
                <w:rFonts w:ascii="Century Schoolbook" w:hAnsi="Century Schoolbook"/>
                <w:sz w:val="24"/>
              </w:rPr>
            </w:pPr>
            <w:r w:rsidRPr="00502344">
              <w:rPr>
                <w:rFonts w:ascii="Century Schoolbook" w:hAnsi="Century Schoolbook"/>
                <w:color w:val="000000"/>
                <w:sz w:val="32"/>
                <w:shd w:val="clear" w:color="auto" w:fill="FFFFFF"/>
              </w:rPr>
              <w:t>31.02%</w:t>
            </w:r>
          </w:p>
        </w:tc>
      </w:tr>
      <w:tr w:rsidR="00047D8F">
        <w:trPr>
          <w:trHeight w:val="580"/>
        </w:trPr>
        <w:tc>
          <w:tcPr>
            <w:tcW w:w="3758" w:type="dxa"/>
          </w:tcPr>
          <w:p w:rsidR="00047D8F" w:rsidRPr="006A74E1" w:rsidRDefault="00613ED3">
            <w:pPr>
              <w:pStyle w:val="TableParagraph"/>
              <w:spacing w:line="255" w:lineRule="exact"/>
              <w:ind w:left="18"/>
              <w:rPr>
                <w:rFonts w:ascii="Century Gothic" w:hAnsi="Century Gothic"/>
                <w:sz w:val="24"/>
              </w:rPr>
            </w:pPr>
            <w:r w:rsidRPr="006A74E1">
              <w:rPr>
                <w:rFonts w:ascii="Century Gothic" w:hAnsi="Century Gothic"/>
                <w:color w:val="231F20"/>
                <w:sz w:val="24"/>
              </w:rPr>
              <w:t>School focus with clarity on intended</w:t>
            </w:r>
          </w:p>
          <w:p w:rsidR="00047D8F" w:rsidRPr="006A74E1" w:rsidRDefault="00613ED3">
            <w:pPr>
              <w:pStyle w:val="TableParagraph"/>
              <w:spacing w:line="290" w:lineRule="exact"/>
              <w:ind w:left="18"/>
              <w:rPr>
                <w:rFonts w:ascii="Century Gothic" w:hAnsi="Century Gothic"/>
                <w:sz w:val="24"/>
              </w:rPr>
            </w:pPr>
            <w:r w:rsidRPr="006A74E1">
              <w:rPr>
                <w:rFonts w:ascii="Century Gothic" w:hAnsi="Century Gothic"/>
                <w:b/>
                <w:color w:val="231F20"/>
                <w:sz w:val="24"/>
              </w:rPr>
              <w:t>impact on pupils</w:t>
            </w:r>
            <w:r w:rsidRPr="006A74E1">
              <w:rPr>
                <w:rFonts w:ascii="Century Gothic" w:hAnsi="Century Gothic"/>
                <w:color w:val="231F20"/>
                <w:sz w:val="24"/>
              </w:rPr>
              <w:t>:</w:t>
            </w:r>
          </w:p>
        </w:tc>
        <w:tc>
          <w:tcPr>
            <w:tcW w:w="3458" w:type="dxa"/>
          </w:tcPr>
          <w:p w:rsidR="00047D8F" w:rsidRPr="006A74E1" w:rsidRDefault="00613ED3">
            <w:pPr>
              <w:pStyle w:val="TableParagraph"/>
              <w:spacing w:line="257" w:lineRule="exact"/>
              <w:ind w:left="18"/>
              <w:rPr>
                <w:rFonts w:ascii="Century Gothic" w:hAnsi="Century Gothic"/>
                <w:sz w:val="24"/>
              </w:rPr>
            </w:pPr>
            <w:r w:rsidRPr="006A74E1">
              <w:rPr>
                <w:rFonts w:ascii="Century Gothic" w:hAnsi="Century Gothic"/>
                <w:color w:val="231F20"/>
                <w:sz w:val="24"/>
              </w:rPr>
              <w:t>Actions to achieve:</w:t>
            </w:r>
          </w:p>
        </w:tc>
        <w:tc>
          <w:tcPr>
            <w:tcW w:w="1663" w:type="dxa"/>
          </w:tcPr>
          <w:p w:rsidR="00047D8F" w:rsidRPr="006A74E1" w:rsidRDefault="00613ED3">
            <w:pPr>
              <w:pStyle w:val="TableParagraph"/>
              <w:spacing w:line="255" w:lineRule="exact"/>
              <w:ind w:left="18"/>
              <w:rPr>
                <w:rFonts w:ascii="Century Gothic" w:hAnsi="Century Gothic"/>
                <w:sz w:val="24"/>
              </w:rPr>
            </w:pPr>
            <w:r w:rsidRPr="006A74E1">
              <w:rPr>
                <w:rFonts w:ascii="Century Gothic" w:hAnsi="Century Gothic"/>
                <w:color w:val="231F20"/>
                <w:sz w:val="24"/>
              </w:rPr>
              <w:t>Funding</w:t>
            </w:r>
          </w:p>
          <w:p w:rsidR="00047D8F" w:rsidRPr="006A74E1" w:rsidRDefault="00613ED3">
            <w:pPr>
              <w:pStyle w:val="TableParagraph"/>
              <w:spacing w:line="290" w:lineRule="exact"/>
              <w:ind w:left="18"/>
              <w:rPr>
                <w:rFonts w:ascii="Century Gothic" w:hAnsi="Century Gothic"/>
                <w:sz w:val="24"/>
              </w:rPr>
            </w:pPr>
            <w:r w:rsidRPr="006A74E1">
              <w:rPr>
                <w:rFonts w:ascii="Century Gothic" w:hAnsi="Century Gothic"/>
                <w:color w:val="231F20"/>
                <w:sz w:val="24"/>
              </w:rPr>
              <w:t>allocated:</w:t>
            </w:r>
          </w:p>
        </w:tc>
        <w:tc>
          <w:tcPr>
            <w:tcW w:w="3423" w:type="dxa"/>
          </w:tcPr>
          <w:p w:rsidR="00047D8F" w:rsidRPr="006A74E1" w:rsidRDefault="00613ED3">
            <w:pPr>
              <w:pStyle w:val="TableParagraph"/>
              <w:spacing w:line="257" w:lineRule="exact"/>
              <w:ind w:left="18"/>
              <w:rPr>
                <w:rFonts w:ascii="Century Gothic" w:hAnsi="Century Gothic"/>
                <w:sz w:val="24"/>
              </w:rPr>
            </w:pPr>
            <w:r w:rsidRPr="006A74E1">
              <w:rPr>
                <w:rFonts w:ascii="Century Gothic" w:hAnsi="Century Gothic"/>
                <w:color w:val="231F20"/>
                <w:sz w:val="24"/>
              </w:rPr>
              <w:t>Evidence and impact:</w:t>
            </w:r>
          </w:p>
        </w:tc>
        <w:tc>
          <w:tcPr>
            <w:tcW w:w="3076" w:type="dxa"/>
          </w:tcPr>
          <w:p w:rsidR="00047D8F" w:rsidRPr="006A74E1" w:rsidRDefault="00613ED3">
            <w:pPr>
              <w:pStyle w:val="TableParagraph"/>
              <w:spacing w:line="255" w:lineRule="exact"/>
              <w:ind w:left="18"/>
              <w:rPr>
                <w:rFonts w:ascii="Century Gothic" w:hAnsi="Century Gothic"/>
                <w:sz w:val="24"/>
              </w:rPr>
            </w:pPr>
            <w:r w:rsidRPr="006A74E1">
              <w:rPr>
                <w:rFonts w:ascii="Century Gothic" w:hAnsi="Century Gothic"/>
                <w:color w:val="231F20"/>
                <w:sz w:val="24"/>
              </w:rPr>
              <w:t>Sustainability and suggested</w:t>
            </w:r>
          </w:p>
          <w:p w:rsidR="00047D8F" w:rsidRDefault="00613ED3">
            <w:pPr>
              <w:pStyle w:val="TableParagraph"/>
              <w:spacing w:line="290" w:lineRule="exact"/>
              <w:ind w:left="18"/>
              <w:rPr>
                <w:rFonts w:ascii="Century Gothic" w:hAnsi="Century Gothic"/>
                <w:sz w:val="24"/>
              </w:rPr>
            </w:pPr>
            <w:r w:rsidRPr="006A74E1">
              <w:rPr>
                <w:rFonts w:ascii="Century Gothic" w:hAnsi="Century Gothic"/>
                <w:color w:val="231F20"/>
                <w:sz w:val="24"/>
              </w:rPr>
              <w:t>next steps:</w:t>
            </w:r>
          </w:p>
        </w:tc>
      </w:tr>
      <w:tr w:rsidR="00047D8F">
        <w:trPr>
          <w:trHeight w:val="2040"/>
        </w:trPr>
        <w:tc>
          <w:tcPr>
            <w:tcW w:w="3758" w:type="dxa"/>
          </w:tcPr>
          <w:p w:rsidR="00047D8F" w:rsidRDefault="00613ED3">
            <w:pPr>
              <w:pStyle w:val="TableParagraph"/>
              <w:rPr>
                <w:rFonts w:ascii="Century Gothic" w:hAnsi="Century Gothic"/>
                <w:sz w:val="24"/>
              </w:rPr>
            </w:pPr>
            <w:r>
              <w:rPr>
                <w:rFonts w:ascii="Century Gothic" w:hAnsi="Century Gothic"/>
                <w:sz w:val="24"/>
              </w:rPr>
              <w:t>Continued CPD for all staff in PE</w:t>
            </w:r>
          </w:p>
        </w:tc>
        <w:tc>
          <w:tcPr>
            <w:tcW w:w="3458" w:type="dxa"/>
          </w:tcPr>
          <w:p w:rsidR="00047D8F" w:rsidRDefault="00047D8F" w:rsidP="00FA25FF">
            <w:pPr>
              <w:pStyle w:val="TableParagraph"/>
              <w:rPr>
                <w:rFonts w:ascii="Century Gothic" w:hAnsi="Century Gothic"/>
                <w:color w:val="31849B" w:themeColor="accent5" w:themeShade="BF"/>
                <w:sz w:val="24"/>
              </w:rPr>
            </w:pPr>
          </w:p>
          <w:p w:rsidR="00047D8F" w:rsidRDefault="00613ED3">
            <w:pPr>
              <w:pStyle w:val="TableParagraph"/>
              <w:numPr>
                <w:ilvl w:val="0"/>
                <w:numId w:val="13"/>
              </w:numPr>
              <w:ind w:left="360"/>
              <w:rPr>
                <w:rFonts w:ascii="Century Gothic" w:hAnsi="Century Gothic"/>
                <w:sz w:val="24"/>
              </w:rPr>
            </w:pPr>
            <w:r>
              <w:rPr>
                <w:rFonts w:ascii="Century Gothic" w:hAnsi="Century Gothic"/>
                <w:sz w:val="24"/>
              </w:rPr>
              <w:t xml:space="preserve">Signpost and encourage staff (and parents who </w:t>
            </w:r>
            <w:proofErr w:type="gramStart"/>
            <w:r>
              <w:rPr>
                <w:rFonts w:ascii="Century Gothic" w:hAnsi="Century Gothic"/>
                <w:sz w:val="24"/>
              </w:rPr>
              <w:t>assist )to</w:t>
            </w:r>
            <w:proofErr w:type="gramEnd"/>
            <w:r>
              <w:rPr>
                <w:rFonts w:ascii="Century Gothic" w:hAnsi="Century Gothic"/>
                <w:sz w:val="24"/>
              </w:rPr>
              <w:t xml:space="preserve"> attend relevant PE courses relating to individual needs.</w:t>
            </w:r>
          </w:p>
          <w:p w:rsidR="00111401" w:rsidRDefault="00111401" w:rsidP="00111401">
            <w:pPr>
              <w:pStyle w:val="TableParagraph"/>
              <w:rPr>
                <w:rFonts w:ascii="Century Gothic" w:hAnsi="Century Gothic"/>
                <w:sz w:val="24"/>
              </w:rPr>
            </w:pPr>
            <w:r>
              <w:rPr>
                <w:rFonts w:ascii="Century Gothic" w:hAnsi="Century Gothic"/>
                <w:sz w:val="24"/>
              </w:rPr>
              <w:t>Forest school training for a member of staff.</w:t>
            </w: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color w:val="31849B" w:themeColor="accent5" w:themeShade="BF"/>
                <w:sz w:val="24"/>
              </w:rPr>
            </w:pPr>
          </w:p>
          <w:p w:rsidR="00853FB2" w:rsidRDefault="00853FB2">
            <w:pPr>
              <w:pStyle w:val="TableParagraph"/>
              <w:ind w:left="360"/>
              <w:rPr>
                <w:rFonts w:ascii="Century Gothic" w:hAnsi="Century Gothic"/>
                <w:color w:val="31849B" w:themeColor="accent5" w:themeShade="BF"/>
                <w:sz w:val="24"/>
              </w:rPr>
            </w:pPr>
          </w:p>
          <w:p w:rsidR="00F71546" w:rsidRDefault="00F71546">
            <w:pPr>
              <w:pStyle w:val="TableParagraph"/>
              <w:ind w:left="360"/>
              <w:rPr>
                <w:rFonts w:ascii="Century Gothic" w:hAnsi="Century Gothic"/>
                <w:color w:val="31849B" w:themeColor="accent5" w:themeShade="BF"/>
                <w:sz w:val="24"/>
              </w:rPr>
            </w:pPr>
          </w:p>
          <w:p w:rsidR="00F71546" w:rsidRDefault="00F71546">
            <w:pPr>
              <w:pStyle w:val="TableParagraph"/>
              <w:ind w:left="360"/>
              <w:rPr>
                <w:rFonts w:ascii="Century Gothic" w:hAnsi="Century Gothic"/>
                <w:color w:val="31849B" w:themeColor="accent5" w:themeShade="BF"/>
                <w:sz w:val="24"/>
              </w:rPr>
            </w:pPr>
          </w:p>
          <w:p w:rsidR="00F71546" w:rsidRDefault="00F71546">
            <w:pPr>
              <w:pStyle w:val="TableParagraph"/>
              <w:ind w:left="360"/>
              <w:rPr>
                <w:rFonts w:ascii="Century Gothic" w:hAnsi="Century Gothic"/>
                <w:color w:val="31849B" w:themeColor="accent5" w:themeShade="BF"/>
                <w:sz w:val="24"/>
              </w:rPr>
            </w:pPr>
          </w:p>
          <w:p w:rsidR="00F71546" w:rsidRDefault="00F71546">
            <w:pPr>
              <w:pStyle w:val="TableParagraph"/>
              <w:ind w:left="360"/>
              <w:rPr>
                <w:rFonts w:ascii="Century Gothic" w:hAnsi="Century Gothic"/>
                <w:color w:val="31849B" w:themeColor="accent5" w:themeShade="BF"/>
                <w:sz w:val="24"/>
              </w:rPr>
            </w:pPr>
          </w:p>
          <w:p w:rsidR="00047D8F" w:rsidRDefault="00613ED3">
            <w:pPr>
              <w:pStyle w:val="TableParagraph"/>
              <w:numPr>
                <w:ilvl w:val="0"/>
                <w:numId w:val="13"/>
              </w:numPr>
              <w:ind w:left="360"/>
              <w:rPr>
                <w:rFonts w:ascii="Century Gothic" w:hAnsi="Century Gothic"/>
                <w:color w:val="0070C0"/>
                <w:sz w:val="24"/>
              </w:rPr>
            </w:pPr>
            <w:r>
              <w:rPr>
                <w:rFonts w:ascii="Century Gothic" w:hAnsi="Century Gothic"/>
                <w:color w:val="0070C0"/>
                <w:sz w:val="24"/>
              </w:rPr>
              <w:t>Opportunities for teachers to observe PE lessons across the school.</w:t>
            </w:r>
          </w:p>
          <w:p w:rsidR="00047D8F" w:rsidRDefault="00047D8F">
            <w:pPr>
              <w:pStyle w:val="ListParagraph"/>
              <w:rPr>
                <w:rFonts w:ascii="Century Gothic" w:hAnsi="Century Gothic"/>
                <w:sz w:val="24"/>
              </w:rPr>
            </w:pPr>
          </w:p>
          <w:p w:rsidR="00047D8F" w:rsidRDefault="00047D8F">
            <w:pPr>
              <w:pStyle w:val="TableParagraph"/>
              <w:ind w:left="360"/>
              <w:rPr>
                <w:rFonts w:ascii="Century Gothic" w:hAnsi="Century Gothic"/>
                <w:color w:val="00B050"/>
                <w:sz w:val="24"/>
              </w:rPr>
            </w:pPr>
          </w:p>
          <w:p w:rsidR="00047D8F" w:rsidRDefault="00047D8F">
            <w:pPr>
              <w:pStyle w:val="ListParagraph"/>
              <w:rPr>
                <w:rFonts w:ascii="Century Gothic" w:hAnsi="Century Gothic"/>
                <w:color w:val="00B050"/>
                <w:sz w:val="24"/>
              </w:rPr>
            </w:pPr>
          </w:p>
          <w:p w:rsidR="00047D8F" w:rsidRDefault="00047D8F">
            <w:pPr>
              <w:pStyle w:val="TableParagraph"/>
              <w:ind w:left="360"/>
              <w:rPr>
                <w:rFonts w:ascii="Century Gothic" w:hAnsi="Century Gothic"/>
                <w:color w:val="00B050"/>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B69D3" w:rsidRDefault="000B69D3">
            <w:pPr>
              <w:pStyle w:val="TableParagraph"/>
              <w:ind w:left="360"/>
              <w:rPr>
                <w:rFonts w:ascii="Century Gothic" w:hAnsi="Century Gothic"/>
                <w:sz w:val="24"/>
              </w:rPr>
            </w:pPr>
          </w:p>
          <w:p w:rsidR="00047D8F" w:rsidRDefault="00C523C9">
            <w:pPr>
              <w:pStyle w:val="TableParagraph"/>
              <w:numPr>
                <w:ilvl w:val="0"/>
                <w:numId w:val="13"/>
              </w:numPr>
              <w:ind w:left="360"/>
              <w:rPr>
                <w:rFonts w:ascii="Century Gothic" w:hAnsi="Century Gothic"/>
                <w:sz w:val="24"/>
              </w:rPr>
            </w:pPr>
            <w:r>
              <w:rPr>
                <w:rFonts w:ascii="Century Gothic" w:hAnsi="Century Gothic"/>
                <w:sz w:val="24"/>
              </w:rPr>
              <w:lastRenderedPageBreak/>
              <w:t xml:space="preserve">Enhanced </w:t>
            </w:r>
            <w:r w:rsidR="00613ED3">
              <w:rPr>
                <w:rFonts w:ascii="Century Gothic" w:hAnsi="Century Gothic"/>
                <w:sz w:val="24"/>
              </w:rPr>
              <w:t>Membership of ‘Arena’ sports partnership.</w:t>
            </w: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rPr>
                <w:rFonts w:ascii="Century Gothic" w:hAnsi="Century Gothic"/>
                <w:color w:val="00B050"/>
                <w:sz w:val="24"/>
              </w:rPr>
            </w:pPr>
          </w:p>
          <w:p w:rsidR="00047D8F" w:rsidRDefault="00047D8F">
            <w:pPr>
              <w:pStyle w:val="TableParagraph"/>
              <w:rPr>
                <w:rFonts w:ascii="Century Gothic" w:hAnsi="Century Gothic"/>
                <w:color w:val="00B050"/>
                <w:sz w:val="24"/>
              </w:rPr>
            </w:pPr>
          </w:p>
          <w:p w:rsidR="00C523C9" w:rsidRDefault="00C523C9">
            <w:pPr>
              <w:pStyle w:val="TableParagraph"/>
              <w:rPr>
                <w:rFonts w:ascii="Century Gothic" w:hAnsi="Century Gothic"/>
                <w:color w:val="00B050"/>
                <w:sz w:val="24"/>
              </w:rPr>
            </w:pPr>
          </w:p>
          <w:p w:rsidR="00853FB2" w:rsidRDefault="00853FB2">
            <w:pPr>
              <w:pStyle w:val="TableParagraph"/>
              <w:rPr>
                <w:rFonts w:ascii="Century Gothic" w:hAnsi="Century Gothic"/>
                <w:color w:val="00B050"/>
                <w:sz w:val="24"/>
              </w:rPr>
            </w:pPr>
          </w:p>
          <w:p w:rsidR="007B202E" w:rsidRDefault="007B202E">
            <w:pPr>
              <w:pStyle w:val="TableParagraph"/>
              <w:rPr>
                <w:rFonts w:ascii="Century Gothic" w:hAnsi="Century Gothic"/>
                <w:color w:val="00B05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613ED3">
            <w:pPr>
              <w:pStyle w:val="TableParagraph"/>
              <w:numPr>
                <w:ilvl w:val="0"/>
                <w:numId w:val="22"/>
              </w:numPr>
              <w:ind w:left="360"/>
              <w:rPr>
                <w:rFonts w:ascii="Century Gothic" w:hAnsi="Century Gothic"/>
                <w:sz w:val="24"/>
              </w:rPr>
            </w:pPr>
            <w:r>
              <w:rPr>
                <w:rFonts w:ascii="Century Gothic" w:hAnsi="Century Gothic"/>
                <w:sz w:val="24"/>
              </w:rPr>
              <w:t>Training and support for PE Co-</w:t>
            </w:r>
            <w:proofErr w:type="spellStart"/>
            <w:r>
              <w:rPr>
                <w:rFonts w:ascii="Century Gothic" w:hAnsi="Century Gothic"/>
                <w:sz w:val="24"/>
              </w:rPr>
              <w:t>ordinator</w:t>
            </w:r>
            <w:proofErr w:type="spellEnd"/>
            <w:r>
              <w:rPr>
                <w:rFonts w:ascii="Century Gothic" w:hAnsi="Century Gothic"/>
                <w:sz w:val="24"/>
              </w:rPr>
              <w:t>.</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E74F98" w:rsidRDefault="00E74F98">
            <w:pPr>
              <w:pStyle w:val="TableParagraph"/>
              <w:rPr>
                <w:rFonts w:ascii="Century Gothic" w:hAnsi="Century Gothic"/>
                <w:sz w:val="24"/>
              </w:rPr>
            </w:pPr>
          </w:p>
          <w:p w:rsidR="006A74E1" w:rsidRDefault="006A74E1">
            <w:pPr>
              <w:pStyle w:val="TableParagraph"/>
              <w:rPr>
                <w:rFonts w:ascii="Century Gothic" w:hAnsi="Century Gothic"/>
                <w:sz w:val="24"/>
              </w:rPr>
            </w:pPr>
          </w:p>
          <w:p w:rsidR="006A74E1" w:rsidRDefault="006A74E1">
            <w:pPr>
              <w:pStyle w:val="TableParagraph"/>
              <w:rPr>
                <w:rFonts w:ascii="Century Gothic" w:hAnsi="Century Gothic"/>
                <w:sz w:val="24"/>
              </w:rPr>
            </w:pPr>
          </w:p>
          <w:p w:rsidR="006A74E1" w:rsidRDefault="006A74E1">
            <w:pPr>
              <w:pStyle w:val="TableParagraph"/>
              <w:rPr>
                <w:rFonts w:ascii="Century Gothic" w:hAnsi="Century Gothic"/>
                <w:sz w:val="24"/>
              </w:rPr>
            </w:pPr>
          </w:p>
          <w:p w:rsidR="00FE72A4" w:rsidRDefault="00FE72A4">
            <w:pPr>
              <w:pStyle w:val="TableParagraph"/>
              <w:rPr>
                <w:rFonts w:ascii="Century Gothic" w:hAnsi="Century Gothic"/>
                <w:sz w:val="24"/>
              </w:rPr>
            </w:pPr>
            <w:r>
              <w:rPr>
                <w:rFonts w:ascii="Century Gothic" w:hAnsi="Century Gothic"/>
                <w:sz w:val="24"/>
              </w:rPr>
              <w:br/>
            </w:r>
          </w:p>
          <w:p w:rsidR="00047D8F" w:rsidRPr="00502344" w:rsidRDefault="00FE72A4">
            <w:pPr>
              <w:pStyle w:val="TableParagraph"/>
              <w:numPr>
                <w:ilvl w:val="0"/>
                <w:numId w:val="22"/>
              </w:numPr>
              <w:ind w:left="390" w:hanging="390"/>
              <w:rPr>
                <w:rFonts w:ascii="Century Gothic" w:hAnsi="Century Gothic"/>
                <w:color w:val="000000" w:themeColor="text1"/>
                <w:sz w:val="24"/>
              </w:rPr>
            </w:pPr>
            <w:r w:rsidRPr="00502344">
              <w:rPr>
                <w:rFonts w:ascii="Century Gothic" w:hAnsi="Century Gothic"/>
                <w:color w:val="000000" w:themeColor="text1"/>
                <w:sz w:val="24"/>
              </w:rPr>
              <w:t xml:space="preserve">Mini bus driver revalidation </w:t>
            </w:r>
          </w:p>
          <w:p w:rsidR="00F47585" w:rsidRDefault="00F47585" w:rsidP="00F47585">
            <w:pPr>
              <w:pStyle w:val="TableParagraph"/>
              <w:rPr>
                <w:rFonts w:ascii="Century Gothic" w:hAnsi="Century Gothic"/>
                <w:color w:val="0070C0"/>
                <w:sz w:val="24"/>
              </w:rPr>
            </w:pPr>
          </w:p>
          <w:p w:rsidR="006A74E1" w:rsidRDefault="006A74E1" w:rsidP="00F47585">
            <w:pPr>
              <w:pStyle w:val="TableParagraph"/>
              <w:rPr>
                <w:rFonts w:ascii="Century Gothic" w:hAnsi="Century Gothic"/>
                <w:color w:val="0070C0"/>
                <w:sz w:val="24"/>
              </w:rPr>
            </w:pPr>
          </w:p>
          <w:p w:rsidR="00F47585" w:rsidRDefault="00F47585" w:rsidP="00F47585">
            <w:pPr>
              <w:pStyle w:val="TableParagraph"/>
              <w:numPr>
                <w:ilvl w:val="0"/>
                <w:numId w:val="22"/>
              </w:numPr>
              <w:ind w:left="387" w:hanging="284"/>
              <w:rPr>
                <w:rFonts w:ascii="Century Gothic" w:hAnsi="Century Gothic"/>
                <w:sz w:val="24"/>
              </w:rPr>
            </w:pPr>
            <w:r>
              <w:rPr>
                <w:rFonts w:ascii="Century Gothic" w:hAnsi="Century Gothic"/>
                <w:sz w:val="24"/>
              </w:rPr>
              <w:t>Mini bus driver D1 course</w:t>
            </w:r>
          </w:p>
        </w:tc>
        <w:tc>
          <w:tcPr>
            <w:tcW w:w="1663" w:type="dxa"/>
          </w:tcPr>
          <w:p w:rsidR="00047D8F" w:rsidRDefault="00047D8F">
            <w:pPr>
              <w:pStyle w:val="TableParagraph"/>
              <w:rPr>
                <w:rFonts w:ascii="Century Gothic" w:hAnsi="Century Gothic"/>
                <w:sz w:val="24"/>
              </w:rPr>
            </w:pPr>
          </w:p>
          <w:p w:rsidR="00047D8F" w:rsidRDefault="00613ED3">
            <w:pPr>
              <w:pStyle w:val="TableParagraph"/>
              <w:rPr>
                <w:rFonts w:ascii="Century Gothic" w:hAnsi="Century Gothic"/>
                <w:sz w:val="24"/>
              </w:rPr>
            </w:pPr>
            <w:r>
              <w:rPr>
                <w:rFonts w:ascii="Century Gothic" w:hAnsi="Century Gothic"/>
                <w:sz w:val="24"/>
              </w:rPr>
              <w:t xml:space="preserve">  </w:t>
            </w:r>
            <w:r w:rsidRPr="006A74E1">
              <w:rPr>
                <w:rFonts w:ascii="Century Gothic" w:hAnsi="Century Gothic"/>
                <w:sz w:val="24"/>
              </w:rPr>
              <w:t>£</w:t>
            </w:r>
            <w:r w:rsidR="00F71546" w:rsidRPr="006A74E1">
              <w:rPr>
                <w:rFonts w:ascii="Century Gothic" w:hAnsi="Century Gothic"/>
                <w:sz w:val="24"/>
              </w:rPr>
              <w:t>2</w:t>
            </w:r>
            <w:r w:rsidR="00111401" w:rsidRPr="006A74E1">
              <w:rPr>
                <w:rFonts w:ascii="Century Gothic" w:hAnsi="Century Gothic"/>
                <w:sz w:val="24"/>
              </w:rPr>
              <w:t>000</w:t>
            </w: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613ED3">
            <w:pPr>
              <w:pStyle w:val="TableParagraph"/>
              <w:rPr>
                <w:rFonts w:ascii="Century Gothic" w:hAnsi="Century Gothic"/>
                <w:sz w:val="24"/>
              </w:rPr>
            </w:pPr>
            <w:r>
              <w:rPr>
                <w:rFonts w:ascii="Century Gothic" w:hAnsi="Century Gothic"/>
                <w:sz w:val="24"/>
              </w:rPr>
              <w:t xml:space="preserve">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853FB2" w:rsidRDefault="00853FB2">
            <w:pPr>
              <w:pStyle w:val="TableParagraph"/>
              <w:rPr>
                <w:rFonts w:ascii="Century Gothic" w:hAnsi="Century Gothic"/>
                <w:sz w:val="24"/>
              </w:rPr>
            </w:pPr>
          </w:p>
          <w:p w:rsidR="00F71546" w:rsidRDefault="00F71546">
            <w:pPr>
              <w:pStyle w:val="TableParagraph"/>
              <w:rPr>
                <w:rFonts w:ascii="Century Gothic" w:hAnsi="Century Gothic"/>
                <w:sz w:val="24"/>
              </w:rPr>
            </w:pPr>
          </w:p>
          <w:p w:rsidR="00F71546" w:rsidRDefault="00F71546">
            <w:pPr>
              <w:pStyle w:val="TableParagraph"/>
              <w:rPr>
                <w:rFonts w:ascii="Century Gothic" w:hAnsi="Century Gothic"/>
                <w:sz w:val="24"/>
              </w:rPr>
            </w:pPr>
          </w:p>
          <w:p w:rsidR="00F71546" w:rsidRDefault="00F71546">
            <w:pPr>
              <w:pStyle w:val="TableParagraph"/>
              <w:rPr>
                <w:rFonts w:ascii="Century Gothic" w:hAnsi="Century Gothic"/>
                <w:sz w:val="24"/>
              </w:rPr>
            </w:pPr>
          </w:p>
          <w:p w:rsidR="005C0AE0" w:rsidRDefault="005C0AE0">
            <w:pPr>
              <w:pStyle w:val="TableParagraph"/>
              <w:rPr>
                <w:rFonts w:ascii="Century Gothic" w:hAnsi="Century Gothic"/>
                <w:sz w:val="24"/>
              </w:rPr>
            </w:pPr>
          </w:p>
          <w:p w:rsidR="005C0AE0" w:rsidRDefault="005C0AE0">
            <w:pPr>
              <w:pStyle w:val="TableParagraph"/>
              <w:rPr>
                <w:rFonts w:ascii="Century Gothic" w:hAnsi="Century Gothic"/>
                <w:sz w:val="24"/>
              </w:rPr>
            </w:pPr>
          </w:p>
          <w:p w:rsidR="00F71546" w:rsidRDefault="00F71546">
            <w:pPr>
              <w:pStyle w:val="TableParagraph"/>
              <w:rPr>
                <w:rFonts w:ascii="Century Gothic" w:hAnsi="Century Gothic"/>
                <w:sz w:val="24"/>
              </w:rPr>
            </w:pPr>
          </w:p>
          <w:p w:rsidR="00047D8F" w:rsidRPr="006A74E1" w:rsidRDefault="00613ED3">
            <w:pPr>
              <w:pStyle w:val="TableParagraph"/>
              <w:rPr>
                <w:rFonts w:ascii="Century Gothic" w:hAnsi="Century Gothic"/>
                <w:color w:val="0070C0"/>
                <w:sz w:val="24"/>
              </w:rPr>
            </w:pPr>
            <w:r w:rsidRPr="006A74E1">
              <w:rPr>
                <w:rFonts w:ascii="Century Gothic" w:hAnsi="Century Gothic"/>
                <w:color w:val="0070C0"/>
                <w:sz w:val="24"/>
              </w:rPr>
              <w:t>£</w:t>
            </w:r>
            <w:r w:rsidR="00F71546" w:rsidRPr="006A74E1">
              <w:rPr>
                <w:rFonts w:ascii="Century Gothic" w:hAnsi="Century Gothic"/>
                <w:color w:val="0070C0"/>
                <w:sz w:val="24"/>
              </w:rPr>
              <w:t>1</w:t>
            </w:r>
            <w:r w:rsidR="00046262" w:rsidRPr="006A74E1">
              <w:rPr>
                <w:rFonts w:ascii="Century Gothic" w:hAnsi="Century Gothic"/>
                <w:color w:val="0070C0"/>
                <w:sz w:val="24"/>
              </w:rPr>
              <w:t>00</w:t>
            </w:r>
          </w:p>
          <w:p w:rsidR="00047D8F" w:rsidRPr="006A74E1" w:rsidRDefault="00047D8F">
            <w:pPr>
              <w:pStyle w:val="TableParagraph"/>
              <w:rPr>
                <w:rFonts w:ascii="Century Gothic" w:hAnsi="Century Gothic"/>
                <w:b/>
                <w:sz w:val="24"/>
              </w:rPr>
            </w:pPr>
          </w:p>
          <w:p w:rsidR="00047D8F" w:rsidRPr="006A74E1" w:rsidRDefault="00047D8F">
            <w:pPr>
              <w:pStyle w:val="TableParagraph"/>
              <w:rPr>
                <w:rFonts w:ascii="Century Gothic" w:hAnsi="Century Gothic"/>
                <w:b/>
                <w:sz w:val="24"/>
              </w:rPr>
            </w:pPr>
          </w:p>
          <w:p w:rsidR="00047D8F" w:rsidRPr="006A74E1" w:rsidRDefault="00047D8F">
            <w:pPr>
              <w:pStyle w:val="TableParagraph"/>
              <w:rPr>
                <w:rFonts w:ascii="Century Gothic" w:hAnsi="Century Gothic"/>
                <w:b/>
                <w:sz w:val="24"/>
              </w:rPr>
            </w:pPr>
          </w:p>
          <w:p w:rsidR="00047D8F" w:rsidRPr="006A74E1" w:rsidRDefault="00047D8F">
            <w:pPr>
              <w:pStyle w:val="TableParagraph"/>
              <w:rPr>
                <w:rFonts w:ascii="Century Gothic" w:hAnsi="Century Gothic"/>
                <w:b/>
                <w:sz w:val="24"/>
              </w:rPr>
            </w:pPr>
          </w:p>
          <w:p w:rsidR="00047D8F" w:rsidRPr="006A74E1" w:rsidRDefault="00613ED3">
            <w:pPr>
              <w:pStyle w:val="TableParagraph"/>
              <w:rPr>
                <w:rFonts w:ascii="Century Gothic" w:hAnsi="Century Gothic"/>
                <w:sz w:val="24"/>
              </w:rPr>
            </w:pPr>
            <w:r w:rsidRPr="006A74E1">
              <w:rPr>
                <w:rFonts w:ascii="Century Gothic" w:hAnsi="Century Gothic"/>
                <w:sz w:val="24"/>
              </w:rPr>
              <w:t xml:space="preserve"> </w:t>
            </w:r>
          </w:p>
          <w:p w:rsidR="00047D8F" w:rsidRPr="006A74E1" w:rsidRDefault="00047D8F">
            <w:pPr>
              <w:pStyle w:val="TableParagraph"/>
              <w:rPr>
                <w:rFonts w:ascii="Century Gothic" w:hAnsi="Century Gothic"/>
                <w:sz w:val="24"/>
              </w:rPr>
            </w:pPr>
          </w:p>
          <w:p w:rsidR="00047D8F" w:rsidRPr="006A74E1" w:rsidRDefault="00613ED3">
            <w:pPr>
              <w:pStyle w:val="TableParagraph"/>
              <w:rPr>
                <w:rFonts w:ascii="Century Gothic" w:hAnsi="Century Gothic"/>
                <w:sz w:val="24"/>
              </w:rPr>
            </w:pPr>
            <w:r w:rsidRPr="006A74E1">
              <w:rPr>
                <w:rFonts w:ascii="Century Gothic" w:hAnsi="Century Gothic"/>
                <w:sz w:val="24"/>
              </w:rPr>
              <w:t xml:space="preserve"> </w:t>
            </w:r>
          </w:p>
          <w:p w:rsidR="00047D8F" w:rsidRPr="006A74E1" w:rsidRDefault="00613ED3">
            <w:pPr>
              <w:pStyle w:val="TableParagraph"/>
              <w:rPr>
                <w:rFonts w:ascii="Century Gothic" w:hAnsi="Century Gothic"/>
                <w:sz w:val="24"/>
              </w:rPr>
            </w:pPr>
            <w:r w:rsidRPr="006A74E1">
              <w:rPr>
                <w:rFonts w:ascii="Century Gothic" w:hAnsi="Century Gothic"/>
                <w:sz w:val="24"/>
              </w:rPr>
              <w:t xml:space="preserve"> </w:t>
            </w:r>
          </w:p>
          <w:p w:rsidR="000B69D3" w:rsidRPr="006A74E1" w:rsidRDefault="000B69D3">
            <w:pPr>
              <w:pStyle w:val="TableParagraph"/>
              <w:rPr>
                <w:rFonts w:ascii="Century Gothic" w:hAnsi="Century Gothic"/>
                <w:sz w:val="24"/>
              </w:rPr>
            </w:pPr>
          </w:p>
          <w:p w:rsidR="00047D8F" w:rsidRDefault="00FA25FF">
            <w:pPr>
              <w:pStyle w:val="TableParagraph"/>
              <w:rPr>
                <w:rFonts w:ascii="Century Gothic" w:hAnsi="Century Gothic"/>
                <w:sz w:val="24"/>
              </w:rPr>
            </w:pPr>
            <w:r w:rsidRPr="006A74E1">
              <w:rPr>
                <w:rFonts w:ascii="Century Gothic" w:hAnsi="Century Gothic"/>
                <w:sz w:val="24"/>
              </w:rPr>
              <w:lastRenderedPageBreak/>
              <w:t>£</w:t>
            </w:r>
            <w:r w:rsidR="007B202E" w:rsidRPr="006A74E1">
              <w:rPr>
                <w:rFonts w:ascii="Century Gothic" w:hAnsi="Century Gothic"/>
                <w:sz w:val="24"/>
              </w:rPr>
              <w:t>1025</w:t>
            </w: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sz w:val="24"/>
              </w:rPr>
            </w:pPr>
          </w:p>
          <w:p w:rsidR="00047D8F" w:rsidRDefault="00613ED3">
            <w:pPr>
              <w:pStyle w:val="TableParagraph"/>
              <w:rPr>
                <w:rFonts w:ascii="Century Gothic" w:hAnsi="Century Gothic"/>
                <w:sz w:val="24"/>
              </w:rPr>
            </w:pPr>
            <w:r>
              <w:rPr>
                <w:rFonts w:ascii="Century Gothic" w:hAnsi="Century Gothic"/>
                <w:sz w:val="24"/>
              </w:rPr>
              <w:t xml:space="preserve"> </w:t>
            </w: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6A74E1" w:rsidRDefault="006A74E1">
            <w:pPr>
              <w:pStyle w:val="TableParagraph"/>
              <w:rPr>
                <w:rFonts w:ascii="Century Gothic" w:hAnsi="Century Gothic"/>
                <w:color w:val="0070C0"/>
                <w:sz w:val="24"/>
              </w:rPr>
            </w:pPr>
          </w:p>
          <w:p w:rsidR="006A74E1" w:rsidRDefault="006A74E1">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Pr="006A74E1" w:rsidRDefault="00502344">
            <w:pPr>
              <w:pStyle w:val="TableParagraph"/>
              <w:rPr>
                <w:rFonts w:ascii="Century Gothic" w:hAnsi="Century Gothic"/>
                <w:sz w:val="24"/>
              </w:rPr>
            </w:pPr>
            <w:r>
              <w:rPr>
                <w:rFonts w:ascii="Century Gothic" w:hAnsi="Century Gothic"/>
                <w:sz w:val="24"/>
              </w:rPr>
              <w:t>£300</w:t>
            </w: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047D8F" w:rsidRPr="006A74E1" w:rsidRDefault="00047D8F">
            <w:pPr>
              <w:pStyle w:val="TableParagraph"/>
              <w:rPr>
                <w:rFonts w:ascii="Century Gothic" w:hAnsi="Century Gothic"/>
                <w:sz w:val="24"/>
              </w:rPr>
            </w:pPr>
          </w:p>
          <w:p w:rsidR="00E74F98" w:rsidRPr="006A74E1" w:rsidRDefault="00E74F98">
            <w:pPr>
              <w:pStyle w:val="TableParagraph"/>
              <w:rPr>
                <w:rFonts w:ascii="Century Gothic" w:hAnsi="Century Gothic"/>
                <w:sz w:val="24"/>
              </w:rPr>
            </w:pPr>
          </w:p>
          <w:p w:rsidR="00FE72A4" w:rsidRPr="006A74E1" w:rsidRDefault="00FE72A4">
            <w:pPr>
              <w:pStyle w:val="TableParagraph"/>
              <w:rPr>
                <w:rFonts w:ascii="Century Gothic" w:hAnsi="Century Gothic"/>
                <w:color w:val="0070C0"/>
                <w:sz w:val="24"/>
              </w:rPr>
            </w:pPr>
          </w:p>
          <w:p w:rsidR="00047D8F" w:rsidRPr="006A74E1" w:rsidRDefault="00047D8F" w:rsidP="00D247C3">
            <w:pPr>
              <w:pStyle w:val="TableParagraph"/>
              <w:rPr>
                <w:rFonts w:ascii="Century Gothic" w:hAnsi="Century Gothic"/>
                <w:color w:val="0070C0"/>
                <w:sz w:val="24"/>
              </w:rPr>
            </w:pPr>
          </w:p>
          <w:p w:rsidR="00860168" w:rsidRPr="006A74E1" w:rsidRDefault="00860168" w:rsidP="00D247C3">
            <w:pPr>
              <w:pStyle w:val="TableParagraph"/>
              <w:rPr>
                <w:rFonts w:ascii="Century Gothic" w:hAnsi="Century Gothic"/>
                <w:color w:val="0070C0"/>
                <w:sz w:val="24"/>
              </w:rPr>
            </w:pPr>
          </w:p>
          <w:p w:rsidR="00F47585" w:rsidRPr="006A74E1" w:rsidRDefault="00F47585" w:rsidP="00D247C3">
            <w:pPr>
              <w:pStyle w:val="TableParagraph"/>
              <w:rPr>
                <w:rFonts w:ascii="Century Gothic" w:hAnsi="Century Gothic"/>
                <w:color w:val="0070C0"/>
                <w:sz w:val="24"/>
              </w:rPr>
            </w:pPr>
          </w:p>
          <w:p w:rsidR="00F47585" w:rsidRDefault="00F47585" w:rsidP="00D247C3">
            <w:pPr>
              <w:pStyle w:val="TableParagraph"/>
              <w:rPr>
                <w:rFonts w:ascii="Century Gothic" w:hAnsi="Century Gothic"/>
                <w:color w:val="0070C0"/>
                <w:sz w:val="24"/>
              </w:rPr>
            </w:pPr>
          </w:p>
          <w:p w:rsidR="006A74E1" w:rsidRDefault="006A74E1" w:rsidP="00D247C3">
            <w:pPr>
              <w:pStyle w:val="TableParagraph"/>
              <w:rPr>
                <w:rFonts w:ascii="Century Gothic" w:hAnsi="Century Gothic"/>
                <w:color w:val="0070C0"/>
                <w:sz w:val="24"/>
              </w:rPr>
            </w:pPr>
          </w:p>
          <w:p w:rsidR="006A74E1" w:rsidRDefault="006A74E1" w:rsidP="00D247C3">
            <w:pPr>
              <w:pStyle w:val="TableParagraph"/>
              <w:rPr>
                <w:rFonts w:ascii="Century Gothic" w:hAnsi="Century Gothic"/>
                <w:color w:val="0070C0"/>
                <w:sz w:val="24"/>
              </w:rPr>
            </w:pPr>
          </w:p>
          <w:p w:rsidR="006A74E1" w:rsidRDefault="006A74E1" w:rsidP="00D247C3">
            <w:pPr>
              <w:pStyle w:val="TableParagraph"/>
              <w:rPr>
                <w:rFonts w:ascii="Century Gothic" w:hAnsi="Century Gothic"/>
                <w:color w:val="0070C0"/>
                <w:sz w:val="24"/>
              </w:rPr>
            </w:pPr>
          </w:p>
          <w:p w:rsidR="006A74E1" w:rsidRPr="006A74E1" w:rsidRDefault="006A74E1" w:rsidP="00D247C3">
            <w:pPr>
              <w:pStyle w:val="TableParagraph"/>
              <w:rPr>
                <w:rFonts w:ascii="Century Gothic" w:hAnsi="Century Gothic"/>
                <w:color w:val="0070C0"/>
                <w:sz w:val="24"/>
              </w:rPr>
            </w:pPr>
          </w:p>
          <w:p w:rsidR="00F47585" w:rsidRDefault="00F47585" w:rsidP="00D247C3">
            <w:pPr>
              <w:pStyle w:val="TableParagraph"/>
              <w:rPr>
                <w:rFonts w:ascii="Century Gothic" w:hAnsi="Century Gothic"/>
                <w:sz w:val="24"/>
              </w:rPr>
            </w:pPr>
            <w:r w:rsidRPr="006A74E1">
              <w:rPr>
                <w:rFonts w:ascii="Century Gothic" w:hAnsi="Century Gothic"/>
                <w:color w:val="0070C0"/>
                <w:sz w:val="24"/>
              </w:rPr>
              <w:t>£1</w:t>
            </w:r>
            <w:r w:rsidR="00E55CED" w:rsidRPr="006A74E1">
              <w:rPr>
                <w:rFonts w:ascii="Century Gothic" w:hAnsi="Century Gothic"/>
                <w:color w:val="0070C0"/>
                <w:sz w:val="24"/>
              </w:rPr>
              <w:t>8</w:t>
            </w:r>
            <w:r w:rsidRPr="006A74E1">
              <w:rPr>
                <w:rFonts w:ascii="Century Gothic" w:hAnsi="Century Gothic"/>
                <w:color w:val="0070C0"/>
                <w:sz w:val="24"/>
              </w:rPr>
              <w:t>40</w:t>
            </w:r>
          </w:p>
        </w:tc>
        <w:tc>
          <w:tcPr>
            <w:tcW w:w="3423" w:type="dxa"/>
          </w:tcPr>
          <w:p w:rsidR="00047D8F" w:rsidRDefault="00613ED3">
            <w:pPr>
              <w:pStyle w:val="TableParagraph"/>
              <w:numPr>
                <w:ilvl w:val="0"/>
                <w:numId w:val="14"/>
              </w:numPr>
              <w:spacing w:before="120"/>
              <w:ind w:left="360"/>
              <w:rPr>
                <w:rFonts w:ascii="Century Gothic" w:hAnsi="Century Gothic"/>
                <w:sz w:val="24"/>
              </w:rPr>
            </w:pPr>
            <w:r>
              <w:rPr>
                <w:rFonts w:ascii="Century Gothic" w:hAnsi="Century Gothic"/>
                <w:sz w:val="24"/>
              </w:rPr>
              <w:lastRenderedPageBreak/>
              <w:t xml:space="preserve">Children benefit from increased knowledge of staff and have opportunities to develop skills in a range of sports. </w:t>
            </w:r>
          </w:p>
          <w:p w:rsidR="00047D8F" w:rsidRDefault="00047D8F">
            <w:pPr>
              <w:pStyle w:val="TableParagraph"/>
              <w:ind w:left="360"/>
              <w:rPr>
                <w:rFonts w:ascii="Century Gothic" w:hAnsi="Century Gothic"/>
                <w:color w:val="000000" w:themeColor="text1"/>
                <w:sz w:val="24"/>
              </w:rPr>
            </w:pPr>
          </w:p>
          <w:p w:rsidR="00F71546" w:rsidRDefault="00F71546">
            <w:pPr>
              <w:pStyle w:val="TableParagraph"/>
              <w:ind w:left="360"/>
              <w:rPr>
                <w:rFonts w:ascii="Century Gothic" w:hAnsi="Century Gothic"/>
                <w:color w:val="000000" w:themeColor="text1"/>
                <w:sz w:val="24"/>
              </w:rPr>
            </w:pPr>
            <w:r>
              <w:rPr>
                <w:rFonts w:ascii="Century Gothic" w:hAnsi="Century Gothic"/>
                <w:color w:val="000000" w:themeColor="text1"/>
                <w:sz w:val="24"/>
              </w:rPr>
              <w:t xml:space="preserve">Forest school course </w:t>
            </w:r>
            <w:proofErr w:type="gramStart"/>
            <w:r>
              <w:rPr>
                <w:rFonts w:ascii="Century Gothic" w:hAnsi="Century Gothic"/>
                <w:color w:val="000000" w:themeColor="text1"/>
                <w:sz w:val="24"/>
              </w:rPr>
              <w:t>has been attended and completed by a member of staff</w:t>
            </w:r>
            <w:proofErr w:type="gramEnd"/>
            <w:r>
              <w:rPr>
                <w:rFonts w:ascii="Century Gothic" w:hAnsi="Century Gothic"/>
                <w:color w:val="000000" w:themeColor="text1"/>
                <w:sz w:val="24"/>
              </w:rPr>
              <w:t>.</w:t>
            </w:r>
          </w:p>
          <w:p w:rsidR="00F71546" w:rsidRDefault="00F71546">
            <w:pPr>
              <w:pStyle w:val="TableParagraph"/>
              <w:ind w:left="360"/>
              <w:rPr>
                <w:rFonts w:ascii="Century Gothic" w:hAnsi="Century Gothic"/>
                <w:color w:val="00B050"/>
                <w:sz w:val="24"/>
              </w:rPr>
            </w:pPr>
          </w:p>
          <w:p w:rsidR="00F71546" w:rsidRDefault="00F71546">
            <w:pPr>
              <w:pStyle w:val="TableParagraph"/>
              <w:ind w:left="360"/>
              <w:rPr>
                <w:rFonts w:ascii="Century Gothic" w:hAnsi="Century Gothic"/>
                <w:color w:val="00B050"/>
                <w:sz w:val="24"/>
              </w:rPr>
            </w:pPr>
          </w:p>
          <w:p w:rsidR="00F71546" w:rsidRDefault="00F71546">
            <w:pPr>
              <w:pStyle w:val="TableParagraph"/>
              <w:ind w:left="360"/>
              <w:rPr>
                <w:rFonts w:ascii="Century Gothic" w:hAnsi="Century Gothic"/>
                <w:color w:val="00B050"/>
                <w:sz w:val="24"/>
              </w:rPr>
            </w:pPr>
          </w:p>
          <w:p w:rsidR="00F71546" w:rsidRDefault="00F71546">
            <w:pPr>
              <w:pStyle w:val="TableParagraph"/>
              <w:ind w:left="360"/>
              <w:rPr>
                <w:rFonts w:ascii="Century Gothic" w:hAnsi="Century Gothic"/>
                <w:color w:val="00B050"/>
                <w:sz w:val="24"/>
              </w:rPr>
            </w:pPr>
          </w:p>
          <w:p w:rsidR="00F71546" w:rsidRDefault="00F71546">
            <w:pPr>
              <w:pStyle w:val="TableParagraph"/>
              <w:ind w:left="360"/>
              <w:rPr>
                <w:rFonts w:ascii="Century Gothic" w:hAnsi="Century Gothic"/>
                <w:color w:val="00B050"/>
                <w:sz w:val="24"/>
              </w:rPr>
            </w:pPr>
          </w:p>
          <w:p w:rsidR="00F71546" w:rsidRDefault="00F71546">
            <w:pPr>
              <w:pStyle w:val="TableParagraph"/>
              <w:ind w:left="360"/>
              <w:rPr>
                <w:rFonts w:ascii="Century Gothic" w:hAnsi="Century Gothic"/>
                <w:color w:val="00B050"/>
                <w:sz w:val="24"/>
              </w:rPr>
            </w:pPr>
          </w:p>
          <w:p w:rsidR="00F71546" w:rsidRDefault="00F71546">
            <w:pPr>
              <w:pStyle w:val="TableParagraph"/>
              <w:ind w:left="360"/>
              <w:rPr>
                <w:rFonts w:ascii="Century Gothic" w:hAnsi="Century Gothic"/>
                <w:color w:val="00B050"/>
                <w:sz w:val="24"/>
              </w:rPr>
            </w:pPr>
          </w:p>
          <w:p w:rsidR="00F71546" w:rsidRDefault="00F71546">
            <w:pPr>
              <w:pStyle w:val="TableParagraph"/>
              <w:ind w:left="360"/>
              <w:rPr>
                <w:rFonts w:ascii="Century Gothic" w:hAnsi="Century Gothic"/>
                <w:color w:val="00B050"/>
                <w:sz w:val="24"/>
              </w:rPr>
            </w:pPr>
          </w:p>
          <w:p w:rsidR="00047D8F" w:rsidRDefault="00613ED3">
            <w:pPr>
              <w:pStyle w:val="TableParagraph"/>
              <w:numPr>
                <w:ilvl w:val="0"/>
                <w:numId w:val="14"/>
              </w:numPr>
              <w:ind w:left="360"/>
              <w:rPr>
                <w:rFonts w:ascii="Century Gothic" w:hAnsi="Century Gothic"/>
                <w:color w:val="00B050"/>
                <w:sz w:val="24"/>
              </w:rPr>
            </w:pPr>
            <w:r>
              <w:rPr>
                <w:rFonts w:ascii="Century Gothic" w:hAnsi="Century Gothic"/>
                <w:sz w:val="24"/>
              </w:rPr>
              <w:t>‘</w:t>
            </w:r>
            <w:proofErr w:type="gramStart"/>
            <w:r>
              <w:rPr>
                <w:rFonts w:ascii="Century Gothic" w:hAnsi="Century Gothic"/>
                <w:color w:val="0070C0"/>
                <w:sz w:val="24"/>
              </w:rPr>
              <w:t>high</w:t>
            </w:r>
            <w:proofErr w:type="gramEnd"/>
            <w:r>
              <w:rPr>
                <w:rFonts w:ascii="Century Gothic" w:hAnsi="Century Gothic"/>
                <w:color w:val="0070C0"/>
                <w:sz w:val="24"/>
              </w:rPr>
              <w:t xml:space="preserve"> quality’ teaching impacts outcomes of children. Staff use feedback to further develop knowledge/skills on the delivery of PE</w:t>
            </w:r>
          </w:p>
          <w:p w:rsidR="00047D8F" w:rsidRDefault="00047D8F">
            <w:pPr>
              <w:pStyle w:val="TableParagraph"/>
              <w:ind w:left="360"/>
              <w:rPr>
                <w:rFonts w:ascii="Century Gothic" w:hAnsi="Century Gothic"/>
                <w:color w:val="31849B" w:themeColor="accent5" w:themeShade="BF"/>
                <w:sz w:val="24"/>
              </w:rPr>
            </w:pPr>
          </w:p>
          <w:p w:rsidR="006A74E1" w:rsidRDefault="006A74E1">
            <w:pPr>
              <w:pStyle w:val="TableParagraph"/>
              <w:ind w:left="360"/>
              <w:rPr>
                <w:rFonts w:ascii="Century Gothic" w:hAnsi="Century Gothic"/>
                <w:color w:val="31849B" w:themeColor="accent5" w:themeShade="BF"/>
                <w:sz w:val="24"/>
              </w:rPr>
            </w:pPr>
          </w:p>
          <w:p w:rsidR="006A74E1" w:rsidRDefault="006A74E1">
            <w:pPr>
              <w:pStyle w:val="TableParagraph"/>
              <w:ind w:left="360"/>
              <w:rPr>
                <w:rFonts w:ascii="Century Gothic" w:hAnsi="Century Gothic"/>
                <w:color w:val="31849B" w:themeColor="accent5" w:themeShade="BF"/>
                <w:sz w:val="24"/>
              </w:rPr>
            </w:pPr>
          </w:p>
          <w:p w:rsidR="00047D8F" w:rsidRDefault="00047D8F" w:rsidP="000B69D3">
            <w:pPr>
              <w:rPr>
                <w:rFonts w:ascii="Century Gothic" w:hAnsi="Century Gothic"/>
                <w:sz w:val="24"/>
              </w:rPr>
            </w:pPr>
          </w:p>
          <w:p w:rsidR="000B69D3" w:rsidRPr="000B69D3" w:rsidRDefault="000B69D3" w:rsidP="000B69D3">
            <w:pPr>
              <w:rPr>
                <w:rFonts w:ascii="Century Gothic" w:hAnsi="Century Gothic"/>
                <w:sz w:val="24"/>
              </w:rPr>
            </w:pPr>
          </w:p>
          <w:p w:rsidR="00047D8F" w:rsidRDefault="00613ED3">
            <w:pPr>
              <w:pStyle w:val="TableParagraph"/>
              <w:numPr>
                <w:ilvl w:val="0"/>
                <w:numId w:val="14"/>
              </w:numPr>
              <w:ind w:left="360"/>
              <w:rPr>
                <w:rFonts w:ascii="Century Gothic" w:hAnsi="Century Gothic"/>
                <w:sz w:val="24"/>
              </w:rPr>
            </w:pPr>
            <w:r>
              <w:rPr>
                <w:rFonts w:ascii="Century Gothic" w:hAnsi="Century Gothic"/>
                <w:sz w:val="24"/>
              </w:rPr>
              <w:lastRenderedPageBreak/>
              <w:t>Staff have greater access to support / CPD through package offered. Children also benefit from       clubs and activities accessed through Arena.</w:t>
            </w:r>
          </w:p>
          <w:p w:rsidR="00047D8F" w:rsidRDefault="00C523C9">
            <w:pPr>
              <w:pStyle w:val="TableParagraph"/>
              <w:ind w:left="360"/>
              <w:rPr>
                <w:rFonts w:ascii="Century Gothic" w:hAnsi="Century Gothic"/>
                <w:sz w:val="24"/>
              </w:rPr>
            </w:pPr>
            <w:r>
              <w:rPr>
                <w:rFonts w:ascii="Century Gothic" w:hAnsi="Century Gothic"/>
                <w:sz w:val="24"/>
              </w:rPr>
              <w:t xml:space="preserve">Enhanced membership </w:t>
            </w:r>
            <w:proofErr w:type="gramStart"/>
            <w:r>
              <w:rPr>
                <w:rFonts w:ascii="Century Gothic" w:hAnsi="Century Gothic"/>
                <w:sz w:val="24"/>
              </w:rPr>
              <w:t>has been purchased</w:t>
            </w:r>
            <w:proofErr w:type="gramEnd"/>
            <w:r>
              <w:rPr>
                <w:rFonts w:ascii="Century Gothic" w:hAnsi="Century Gothic"/>
                <w:sz w:val="24"/>
              </w:rPr>
              <w:t xml:space="preserve"> to provide additional benefits and support.</w:t>
            </w:r>
          </w:p>
          <w:p w:rsidR="00047D8F" w:rsidRDefault="00047D8F">
            <w:pPr>
              <w:pStyle w:val="TableParagraph"/>
              <w:ind w:left="360"/>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613ED3">
            <w:pPr>
              <w:pStyle w:val="TableParagraph"/>
              <w:numPr>
                <w:ilvl w:val="0"/>
                <w:numId w:val="14"/>
              </w:numPr>
              <w:ind w:left="360"/>
              <w:rPr>
                <w:rFonts w:ascii="Century Gothic" w:hAnsi="Century Gothic"/>
                <w:sz w:val="24"/>
              </w:rPr>
            </w:pPr>
            <w:r>
              <w:rPr>
                <w:rFonts w:ascii="Century Gothic" w:hAnsi="Century Gothic"/>
                <w:sz w:val="24"/>
              </w:rPr>
              <w:t>Confidence and knowledge in delivering PE activities throughout the school and in the wider community.</w:t>
            </w:r>
          </w:p>
          <w:p w:rsidR="00C523C9" w:rsidRDefault="00C523C9" w:rsidP="00C523C9">
            <w:pPr>
              <w:pStyle w:val="TableParagraph"/>
              <w:ind w:left="360"/>
              <w:rPr>
                <w:rFonts w:ascii="Century Gothic" w:hAnsi="Century Gothic"/>
                <w:sz w:val="24"/>
              </w:rPr>
            </w:pPr>
            <w:r>
              <w:rPr>
                <w:rFonts w:ascii="Century Gothic" w:hAnsi="Century Gothic"/>
                <w:sz w:val="24"/>
              </w:rPr>
              <w:t>PE Co-</w:t>
            </w:r>
            <w:proofErr w:type="spellStart"/>
            <w:r>
              <w:rPr>
                <w:rFonts w:ascii="Century Gothic" w:hAnsi="Century Gothic"/>
                <w:sz w:val="24"/>
              </w:rPr>
              <w:t>ordinator</w:t>
            </w:r>
            <w:proofErr w:type="spellEnd"/>
            <w:r>
              <w:rPr>
                <w:rFonts w:ascii="Century Gothic" w:hAnsi="Century Gothic"/>
                <w:sz w:val="24"/>
              </w:rPr>
              <w:t xml:space="preserve"> </w:t>
            </w:r>
            <w:r w:rsidR="000B69D3">
              <w:rPr>
                <w:rFonts w:ascii="Century Gothic" w:hAnsi="Century Gothic"/>
                <w:sz w:val="24"/>
              </w:rPr>
              <w:t>has continued to lead with PE</w:t>
            </w:r>
            <w:r w:rsidR="00F47585">
              <w:rPr>
                <w:rFonts w:ascii="Century Gothic" w:hAnsi="Century Gothic"/>
                <w:sz w:val="24"/>
              </w:rPr>
              <w:t xml:space="preserve"> ensuring a rich. </w:t>
            </w:r>
            <w:proofErr w:type="gramStart"/>
            <w:r w:rsidR="00F47585">
              <w:rPr>
                <w:rFonts w:ascii="Century Gothic" w:hAnsi="Century Gothic"/>
                <w:sz w:val="24"/>
              </w:rPr>
              <w:t>balanced</w:t>
            </w:r>
            <w:proofErr w:type="gramEnd"/>
            <w:r w:rsidR="00F47585">
              <w:rPr>
                <w:rFonts w:ascii="Century Gothic" w:hAnsi="Century Gothic"/>
                <w:sz w:val="24"/>
              </w:rPr>
              <w:t xml:space="preserve"> PE curriculum is in place. </w:t>
            </w:r>
          </w:p>
          <w:p w:rsidR="00047D8F" w:rsidRDefault="00047D8F" w:rsidP="00FE72A4">
            <w:pPr>
              <w:rPr>
                <w:rFonts w:ascii="Century Gothic" w:hAnsi="Century Gothic"/>
                <w:sz w:val="24"/>
              </w:rPr>
            </w:pPr>
          </w:p>
          <w:p w:rsidR="006A74E1" w:rsidRPr="00FE72A4" w:rsidRDefault="006A74E1" w:rsidP="00FE72A4">
            <w:pPr>
              <w:rPr>
                <w:rFonts w:ascii="Century Gothic" w:hAnsi="Century Gothic"/>
                <w:sz w:val="24"/>
              </w:rPr>
            </w:pPr>
          </w:p>
          <w:p w:rsidR="00047D8F" w:rsidRPr="006A74E1" w:rsidRDefault="00FE72A4">
            <w:pPr>
              <w:pStyle w:val="TableParagraph"/>
              <w:numPr>
                <w:ilvl w:val="0"/>
                <w:numId w:val="14"/>
              </w:numPr>
              <w:ind w:left="360"/>
              <w:rPr>
                <w:rFonts w:ascii="Century Gothic" w:hAnsi="Century Gothic"/>
                <w:sz w:val="24"/>
              </w:rPr>
            </w:pPr>
            <w:r>
              <w:rPr>
                <w:rFonts w:ascii="Century Gothic" w:hAnsi="Century Gothic"/>
                <w:color w:val="0070C0"/>
                <w:sz w:val="24"/>
              </w:rPr>
              <w:t>Enables children to attend sport events and outdoor learning.</w:t>
            </w:r>
          </w:p>
          <w:p w:rsidR="006A74E1" w:rsidRPr="00F47585" w:rsidRDefault="006A74E1" w:rsidP="006A74E1">
            <w:pPr>
              <w:pStyle w:val="TableParagraph"/>
              <w:rPr>
                <w:rFonts w:ascii="Century Gothic" w:hAnsi="Century Gothic"/>
                <w:sz w:val="24"/>
              </w:rPr>
            </w:pPr>
          </w:p>
          <w:p w:rsidR="00F47585" w:rsidRDefault="0053241B">
            <w:pPr>
              <w:pStyle w:val="TableParagraph"/>
              <w:numPr>
                <w:ilvl w:val="0"/>
                <w:numId w:val="14"/>
              </w:numPr>
              <w:ind w:left="360"/>
              <w:rPr>
                <w:rFonts w:ascii="Century Gothic" w:hAnsi="Century Gothic"/>
                <w:sz w:val="24"/>
              </w:rPr>
            </w:pPr>
            <w:r>
              <w:rPr>
                <w:rFonts w:ascii="Century Gothic" w:hAnsi="Century Gothic"/>
                <w:color w:val="0070C0"/>
                <w:sz w:val="24"/>
              </w:rPr>
              <w:t>Enables the school to access a wider range of PE activities off site as we have more adults available to drive the buses.</w:t>
            </w:r>
          </w:p>
          <w:p w:rsidR="00047D8F" w:rsidRDefault="00047D8F">
            <w:pPr>
              <w:pStyle w:val="TableParagraph"/>
              <w:rPr>
                <w:rFonts w:ascii="Century Gothic" w:hAnsi="Century Gothic"/>
                <w:color w:val="0070C0"/>
                <w:sz w:val="24"/>
              </w:rPr>
            </w:pPr>
          </w:p>
          <w:p w:rsidR="00047D8F" w:rsidRDefault="00047D8F" w:rsidP="00FE72A4">
            <w:pPr>
              <w:tabs>
                <w:tab w:val="left" w:pos="1020"/>
              </w:tabs>
              <w:rPr>
                <w:rFonts w:ascii="Century Gothic" w:hAnsi="Century Gothic"/>
                <w:color w:val="0070C0"/>
                <w:sz w:val="24"/>
              </w:rPr>
            </w:pPr>
          </w:p>
          <w:p w:rsidR="00FE72A4" w:rsidRPr="00FE72A4" w:rsidRDefault="00FE72A4" w:rsidP="00FE72A4">
            <w:pPr>
              <w:tabs>
                <w:tab w:val="left" w:pos="1020"/>
              </w:tabs>
            </w:pPr>
          </w:p>
        </w:tc>
        <w:tc>
          <w:tcPr>
            <w:tcW w:w="3076" w:type="dxa"/>
            <w:shd w:val="clear" w:color="auto" w:fill="FFFFFF" w:themeFill="background1"/>
          </w:tcPr>
          <w:p w:rsidR="00047D8F" w:rsidRDefault="00047D8F">
            <w:pPr>
              <w:pStyle w:val="TableParagraph"/>
              <w:rPr>
                <w:rFonts w:ascii="Century Gothic" w:hAnsi="Century Gothic"/>
                <w:sz w:val="24"/>
              </w:rPr>
            </w:pPr>
          </w:p>
          <w:p w:rsidR="00047D8F" w:rsidRDefault="00613ED3">
            <w:pPr>
              <w:pStyle w:val="TableParagraph"/>
              <w:ind w:left="360"/>
              <w:rPr>
                <w:rFonts w:ascii="Century Gothic" w:hAnsi="Century Gothic"/>
                <w:sz w:val="24"/>
              </w:rPr>
            </w:pPr>
            <w:r>
              <w:rPr>
                <w:rFonts w:ascii="Century Gothic" w:hAnsi="Century Gothic"/>
                <w:sz w:val="24"/>
              </w:rPr>
              <w:t>Continued CPD. Consider priorities for 202</w:t>
            </w:r>
            <w:r w:rsidR="00F71546">
              <w:rPr>
                <w:rFonts w:ascii="Century Gothic" w:hAnsi="Century Gothic"/>
                <w:sz w:val="24"/>
              </w:rPr>
              <w:t>2</w:t>
            </w:r>
            <w:r>
              <w:rPr>
                <w:rFonts w:ascii="Century Gothic" w:hAnsi="Century Gothic"/>
                <w:sz w:val="24"/>
              </w:rPr>
              <w:t>/202</w:t>
            </w:r>
            <w:r w:rsidR="00F71546">
              <w:rPr>
                <w:rFonts w:ascii="Century Gothic" w:hAnsi="Century Gothic"/>
                <w:sz w:val="24"/>
              </w:rPr>
              <w:t>3</w:t>
            </w:r>
          </w:p>
          <w:p w:rsidR="00047D8F" w:rsidRDefault="00047D8F">
            <w:pPr>
              <w:pStyle w:val="TableParagraph"/>
              <w:ind w:left="360"/>
              <w:rPr>
                <w:rFonts w:ascii="Century Gothic" w:hAnsi="Century Gothic"/>
                <w:color w:val="000000" w:themeColor="text1"/>
                <w:sz w:val="24"/>
              </w:rPr>
            </w:pPr>
          </w:p>
          <w:p w:rsidR="00047D8F" w:rsidRDefault="00613ED3">
            <w:pPr>
              <w:pStyle w:val="TableParagraph"/>
              <w:ind w:left="720" w:hanging="720"/>
              <w:rPr>
                <w:rFonts w:ascii="Century Gothic" w:hAnsi="Century Gothic"/>
                <w:color w:val="000000" w:themeColor="text1"/>
                <w:sz w:val="24"/>
              </w:rPr>
            </w:pPr>
            <w:r>
              <w:rPr>
                <w:rFonts w:ascii="Century Gothic" w:hAnsi="Century Gothic"/>
                <w:color w:val="000000" w:themeColor="text1"/>
                <w:sz w:val="24"/>
              </w:rPr>
              <w:t xml:space="preserve">      Develop this area of knowledge and expertise for other staff members.</w:t>
            </w:r>
          </w:p>
          <w:p w:rsidR="00FA25FF" w:rsidRDefault="00FA25FF">
            <w:pPr>
              <w:pStyle w:val="TableParagraph"/>
              <w:ind w:left="720" w:hanging="720"/>
              <w:rPr>
                <w:rFonts w:ascii="Century Gothic" w:hAnsi="Century Gothic"/>
                <w:color w:val="000000" w:themeColor="text1"/>
                <w:sz w:val="24"/>
              </w:rPr>
            </w:pPr>
            <w:r>
              <w:rPr>
                <w:rFonts w:ascii="Century Gothic" w:hAnsi="Century Gothic"/>
                <w:color w:val="000000" w:themeColor="text1"/>
                <w:sz w:val="24"/>
              </w:rPr>
              <w:t xml:space="preserve">           Swimming training to </w:t>
            </w:r>
            <w:proofErr w:type="gramStart"/>
            <w:r>
              <w:rPr>
                <w:rFonts w:ascii="Century Gothic" w:hAnsi="Century Gothic"/>
                <w:color w:val="000000" w:themeColor="text1"/>
                <w:sz w:val="24"/>
              </w:rPr>
              <w:t>be updated</w:t>
            </w:r>
            <w:proofErr w:type="gramEnd"/>
            <w:r>
              <w:rPr>
                <w:rFonts w:ascii="Century Gothic" w:hAnsi="Century Gothic"/>
                <w:color w:val="000000" w:themeColor="text1"/>
                <w:sz w:val="24"/>
              </w:rPr>
              <w:t xml:space="preserve"> for all staff involved.</w:t>
            </w:r>
          </w:p>
          <w:p w:rsidR="00F71546" w:rsidRDefault="00F71546">
            <w:pPr>
              <w:pStyle w:val="TableParagraph"/>
              <w:ind w:left="720" w:hanging="720"/>
              <w:rPr>
                <w:rFonts w:ascii="Century Gothic" w:hAnsi="Century Gothic"/>
                <w:color w:val="000000" w:themeColor="text1"/>
                <w:sz w:val="24"/>
              </w:rPr>
            </w:pPr>
            <w:r>
              <w:rPr>
                <w:rFonts w:ascii="Century Gothic" w:hAnsi="Century Gothic"/>
                <w:color w:val="000000" w:themeColor="text1"/>
                <w:sz w:val="24"/>
              </w:rPr>
              <w:t xml:space="preserve">      Possible dance training for all staff involved with PE in 2022/2023</w:t>
            </w:r>
          </w:p>
          <w:p w:rsidR="00047D8F" w:rsidRDefault="00047D8F" w:rsidP="00F71546">
            <w:pPr>
              <w:pStyle w:val="TableParagraph"/>
              <w:rPr>
                <w:rFonts w:ascii="Century Gothic" w:hAnsi="Century Gothic"/>
                <w:color w:val="0070C0"/>
                <w:sz w:val="24"/>
              </w:rPr>
            </w:pPr>
          </w:p>
          <w:p w:rsidR="00047D8F" w:rsidRDefault="00047D8F">
            <w:pPr>
              <w:pStyle w:val="TableParagraph"/>
              <w:ind w:left="360"/>
              <w:rPr>
                <w:rFonts w:ascii="Century Gothic" w:hAnsi="Century Gothic"/>
                <w:color w:val="0070C0"/>
                <w:sz w:val="24"/>
              </w:rPr>
            </w:pPr>
          </w:p>
          <w:p w:rsidR="00047D8F" w:rsidRDefault="00613ED3">
            <w:pPr>
              <w:pStyle w:val="TableParagraph"/>
              <w:ind w:left="360"/>
              <w:rPr>
                <w:rFonts w:ascii="Century Gothic" w:hAnsi="Century Gothic"/>
                <w:color w:val="0070C0"/>
                <w:sz w:val="24"/>
              </w:rPr>
            </w:pPr>
            <w:r>
              <w:rPr>
                <w:rFonts w:ascii="Century Gothic" w:hAnsi="Century Gothic"/>
                <w:color w:val="0070C0"/>
                <w:sz w:val="24"/>
              </w:rPr>
              <w:t>Work towards consistency in delivering high quality teaching</w:t>
            </w:r>
            <w:r w:rsidR="007B202E">
              <w:rPr>
                <w:rFonts w:ascii="Century Gothic" w:hAnsi="Century Gothic"/>
                <w:color w:val="0070C0"/>
                <w:sz w:val="24"/>
              </w:rPr>
              <w:t xml:space="preserve"> using a variety of different PE skills and activities to continue to develop the PE curriculum.</w:t>
            </w:r>
          </w:p>
          <w:p w:rsidR="00047D8F" w:rsidRDefault="00047D8F">
            <w:pPr>
              <w:pStyle w:val="TableParagraph"/>
              <w:ind w:left="360"/>
              <w:rPr>
                <w:rFonts w:ascii="Century Gothic" w:hAnsi="Century Gothic"/>
                <w:sz w:val="24"/>
              </w:rPr>
            </w:pPr>
          </w:p>
          <w:p w:rsidR="00047D8F" w:rsidRDefault="00047D8F" w:rsidP="000B69D3">
            <w:pPr>
              <w:pStyle w:val="TableParagraph"/>
              <w:rPr>
                <w:rFonts w:ascii="Century Gothic" w:hAnsi="Century Gothic"/>
                <w:sz w:val="24"/>
              </w:rPr>
            </w:pPr>
          </w:p>
          <w:p w:rsidR="006A74E1" w:rsidRDefault="006A74E1" w:rsidP="000B69D3">
            <w:pPr>
              <w:pStyle w:val="TableParagraph"/>
              <w:rPr>
                <w:rFonts w:ascii="Century Gothic" w:hAnsi="Century Gothic"/>
                <w:sz w:val="24"/>
              </w:rPr>
            </w:pPr>
          </w:p>
          <w:p w:rsidR="006A74E1" w:rsidRDefault="006A74E1" w:rsidP="000B69D3">
            <w:pPr>
              <w:pStyle w:val="TableParagraph"/>
              <w:rPr>
                <w:rFonts w:ascii="Century Gothic" w:hAnsi="Century Gothic"/>
                <w:sz w:val="24"/>
              </w:rPr>
            </w:pPr>
          </w:p>
          <w:p w:rsidR="00047D8F" w:rsidRDefault="00613ED3">
            <w:pPr>
              <w:pStyle w:val="TableParagraph"/>
              <w:ind w:left="360"/>
              <w:rPr>
                <w:rFonts w:ascii="Century Gothic" w:hAnsi="Century Gothic"/>
                <w:color w:val="00B050"/>
                <w:sz w:val="24"/>
              </w:rPr>
            </w:pPr>
            <w:r>
              <w:rPr>
                <w:rFonts w:ascii="Century Gothic" w:hAnsi="Century Gothic"/>
                <w:sz w:val="24"/>
              </w:rPr>
              <w:lastRenderedPageBreak/>
              <w:t>Review</w:t>
            </w:r>
            <w:r w:rsidR="000B69D3">
              <w:rPr>
                <w:rFonts w:ascii="Century Gothic" w:hAnsi="Century Gothic"/>
                <w:sz w:val="24"/>
              </w:rPr>
              <w:t xml:space="preserve"> options </w:t>
            </w:r>
            <w:proofErr w:type="gramStart"/>
            <w:r w:rsidR="000B69D3">
              <w:rPr>
                <w:rFonts w:ascii="Century Gothic" w:hAnsi="Century Gothic"/>
                <w:sz w:val="24"/>
              </w:rPr>
              <w:t xml:space="preserve">for </w:t>
            </w:r>
            <w:r>
              <w:rPr>
                <w:rFonts w:ascii="Century Gothic" w:hAnsi="Century Gothic"/>
                <w:sz w:val="24"/>
              </w:rPr>
              <w:t xml:space="preserve"> membership</w:t>
            </w:r>
            <w:proofErr w:type="gramEnd"/>
            <w:r>
              <w:rPr>
                <w:rFonts w:ascii="Century Gothic" w:hAnsi="Century Gothic"/>
                <w:sz w:val="24"/>
              </w:rPr>
              <w:t xml:space="preserve"> for 202</w:t>
            </w:r>
            <w:r w:rsidR="000B69D3">
              <w:rPr>
                <w:rFonts w:ascii="Century Gothic" w:hAnsi="Century Gothic"/>
                <w:sz w:val="24"/>
              </w:rPr>
              <w:t>2</w:t>
            </w:r>
            <w:r>
              <w:rPr>
                <w:rFonts w:ascii="Century Gothic" w:hAnsi="Century Gothic"/>
                <w:sz w:val="24"/>
              </w:rPr>
              <w:t xml:space="preserve"> – 202</w:t>
            </w:r>
            <w:r w:rsidR="000B69D3">
              <w:rPr>
                <w:rFonts w:ascii="Century Gothic" w:hAnsi="Century Gothic"/>
                <w:sz w:val="24"/>
              </w:rPr>
              <w:t>3</w:t>
            </w:r>
            <w:r>
              <w:rPr>
                <w:rFonts w:ascii="Century Gothic" w:hAnsi="Century Gothic"/>
                <w:sz w:val="24"/>
              </w:rPr>
              <w:t xml:space="preserve">.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C523C9" w:rsidRDefault="00C523C9">
            <w:pPr>
              <w:pStyle w:val="TableParagraph"/>
              <w:rPr>
                <w:rFonts w:ascii="Century Gothic" w:hAnsi="Century Gothic"/>
                <w:sz w:val="24"/>
              </w:rPr>
            </w:pPr>
          </w:p>
          <w:p w:rsidR="00C523C9" w:rsidRDefault="00C523C9">
            <w:pPr>
              <w:pStyle w:val="TableParagraph"/>
              <w:rPr>
                <w:rFonts w:ascii="Century Gothic" w:hAnsi="Century Gothic"/>
                <w:sz w:val="24"/>
              </w:rPr>
            </w:pPr>
          </w:p>
          <w:p w:rsidR="00C523C9" w:rsidRDefault="00C523C9">
            <w:pPr>
              <w:pStyle w:val="TableParagraph"/>
              <w:rPr>
                <w:rFonts w:ascii="Century Gothic" w:hAnsi="Century Gothic"/>
                <w:sz w:val="24"/>
              </w:rPr>
            </w:pPr>
          </w:p>
          <w:p w:rsidR="00C523C9" w:rsidRDefault="00C523C9">
            <w:pPr>
              <w:pStyle w:val="TableParagraph"/>
              <w:rPr>
                <w:rFonts w:ascii="Century Gothic" w:hAnsi="Century Gothic"/>
                <w:sz w:val="24"/>
              </w:rPr>
            </w:pPr>
          </w:p>
          <w:p w:rsidR="00047D8F" w:rsidRDefault="00047D8F">
            <w:pPr>
              <w:pStyle w:val="TableParagraph"/>
              <w:rPr>
                <w:rFonts w:ascii="Century Gothic" w:hAnsi="Century Gothic"/>
                <w:color w:val="0070C0"/>
                <w:sz w:val="24"/>
              </w:rPr>
            </w:pPr>
          </w:p>
          <w:p w:rsidR="00853FB2" w:rsidRDefault="00853FB2">
            <w:pPr>
              <w:pStyle w:val="TableParagraph"/>
              <w:rPr>
                <w:rFonts w:ascii="Century Gothic" w:hAnsi="Century Gothic"/>
                <w:color w:val="0070C0"/>
                <w:sz w:val="24"/>
              </w:rPr>
            </w:pPr>
          </w:p>
          <w:p w:rsidR="00853FB2" w:rsidRDefault="00853FB2">
            <w:pPr>
              <w:pStyle w:val="TableParagraph"/>
              <w:rPr>
                <w:rFonts w:ascii="Century Gothic" w:hAnsi="Century Gothic"/>
                <w:color w:val="0070C0"/>
                <w:sz w:val="24"/>
              </w:rPr>
            </w:pPr>
          </w:p>
          <w:p w:rsidR="00047D8F" w:rsidRDefault="00613ED3">
            <w:pPr>
              <w:pStyle w:val="TableParagraph"/>
              <w:numPr>
                <w:ilvl w:val="0"/>
                <w:numId w:val="23"/>
              </w:numPr>
              <w:ind w:left="360"/>
              <w:rPr>
                <w:rFonts w:ascii="Century Gothic" w:hAnsi="Century Gothic"/>
                <w:sz w:val="24"/>
              </w:rPr>
            </w:pPr>
            <w:r>
              <w:rPr>
                <w:rFonts w:ascii="Century Gothic" w:hAnsi="Century Gothic"/>
                <w:sz w:val="24"/>
              </w:rPr>
              <w:t>Consid</w:t>
            </w:r>
            <w:r w:rsidR="00FE72A4">
              <w:rPr>
                <w:rFonts w:ascii="Century Gothic" w:hAnsi="Century Gothic"/>
                <w:sz w:val="24"/>
              </w:rPr>
              <w:t>er priorities and needs for 202</w:t>
            </w:r>
            <w:r w:rsidR="00F47585">
              <w:rPr>
                <w:rFonts w:ascii="Century Gothic" w:hAnsi="Century Gothic"/>
                <w:sz w:val="24"/>
              </w:rPr>
              <w:t>2</w:t>
            </w:r>
            <w:r w:rsidR="00FE72A4">
              <w:rPr>
                <w:rFonts w:ascii="Century Gothic" w:hAnsi="Century Gothic"/>
                <w:sz w:val="24"/>
              </w:rPr>
              <w:t>/202</w:t>
            </w:r>
            <w:r w:rsidR="00F47585">
              <w:rPr>
                <w:rFonts w:ascii="Century Gothic" w:hAnsi="Century Gothic"/>
                <w:sz w:val="24"/>
              </w:rPr>
              <w:t>3</w:t>
            </w:r>
            <w:r>
              <w:rPr>
                <w:rFonts w:ascii="Century Gothic" w:hAnsi="Century Gothic"/>
                <w:sz w:val="24"/>
              </w:rPr>
              <w:t xml:space="preserve"> and arrange appropriate training</w:t>
            </w:r>
            <w:r w:rsidR="00F47585">
              <w:rPr>
                <w:rFonts w:ascii="Century Gothic" w:hAnsi="Century Gothic"/>
                <w:sz w:val="24"/>
              </w:rPr>
              <w:t xml:space="preserve"> for all staff.</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E74F98" w:rsidRDefault="00E74F98">
            <w:pPr>
              <w:pStyle w:val="TableParagraph"/>
              <w:rPr>
                <w:rFonts w:ascii="Century Gothic" w:hAnsi="Century Gothic"/>
                <w:sz w:val="24"/>
              </w:rPr>
            </w:pPr>
          </w:p>
          <w:p w:rsidR="00FE72A4" w:rsidRDefault="00FE72A4">
            <w:pPr>
              <w:pStyle w:val="TableParagraph"/>
              <w:tabs>
                <w:tab w:val="left" w:pos="966"/>
              </w:tabs>
              <w:rPr>
                <w:rFonts w:ascii="Century Gothic" w:hAnsi="Century Gothic"/>
                <w:color w:val="FF0000"/>
                <w:sz w:val="24"/>
              </w:rPr>
            </w:pPr>
          </w:p>
          <w:p w:rsidR="006A74E1" w:rsidRDefault="006A74E1">
            <w:pPr>
              <w:pStyle w:val="TableParagraph"/>
              <w:tabs>
                <w:tab w:val="left" w:pos="966"/>
              </w:tabs>
              <w:rPr>
                <w:rFonts w:ascii="Century Gothic" w:hAnsi="Century Gothic"/>
                <w:color w:val="FF0000"/>
                <w:sz w:val="24"/>
              </w:rPr>
            </w:pPr>
          </w:p>
          <w:p w:rsidR="00047D8F" w:rsidRDefault="00FE72A4" w:rsidP="0053241B">
            <w:pPr>
              <w:pStyle w:val="TableParagraph"/>
              <w:numPr>
                <w:ilvl w:val="0"/>
                <w:numId w:val="23"/>
              </w:numPr>
              <w:tabs>
                <w:tab w:val="left" w:pos="966"/>
              </w:tabs>
              <w:rPr>
                <w:rFonts w:ascii="Century Gothic" w:hAnsi="Century Gothic"/>
                <w:color w:val="FF0000"/>
                <w:sz w:val="24"/>
              </w:rPr>
            </w:pPr>
            <w:r>
              <w:rPr>
                <w:rFonts w:ascii="Century Gothic" w:hAnsi="Century Gothic"/>
                <w:color w:val="0070C0"/>
                <w:sz w:val="24"/>
              </w:rPr>
              <w:t xml:space="preserve">Review in </w:t>
            </w:r>
            <w:r w:rsidR="00F47585">
              <w:rPr>
                <w:rFonts w:ascii="Century Gothic" w:hAnsi="Century Gothic"/>
                <w:color w:val="0070C0"/>
                <w:sz w:val="24"/>
              </w:rPr>
              <w:t>2</w:t>
            </w:r>
            <w:r>
              <w:rPr>
                <w:rFonts w:ascii="Century Gothic" w:hAnsi="Century Gothic"/>
                <w:color w:val="0070C0"/>
                <w:sz w:val="24"/>
              </w:rPr>
              <w:t xml:space="preserve"> years</w:t>
            </w:r>
            <w:r w:rsidR="00F47585">
              <w:rPr>
                <w:rFonts w:ascii="Century Gothic" w:hAnsi="Century Gothic"/>
                <w:color w:val="0070C0"/>
                <w:sz w:val="24"/>
              </w:rPr>
              <w:t>.</w:t>
            </w:r>
          </w:p>
          <w:p w:rsidR="00047D8F" w:rsidRDefault="00047D8F">
            <w:pPr>
              <w:pStyle w:val="TableParagraph"/>
              <w:tabs>
                <w:tab w:val="left" w:pos="966"/>
              </w:tabs>
              <w:rPr>
                <w:rFonts w:ascii="Century Gothic" w:hAnsi="Century Gothic"/>
                <w:color w:val="FF0000"/>
                <w:sz w:val="24"/>
              </w:rPr>
            </w:pPr>
          </w:p>
          <w:p w:rsidR="00047D8F" w:rsidRDefault="00047D8F"/>
          <w:p w:rsidR="006A74E1" w:rsidRDefault="006A74E1"/>
          <w:p w:rsidR="0053241B" w:rsidRDefault="0053241B"/>
          <w:p w:rsidR="0053241B" w:rsidRPr="006A74E1" w:rsidRDefault="0053241B" w:rsidP="0053241B">
            <w:pPr>
              <w:pStyle w:val="ListParagraph"/>
              <w:numPr>
                <w:ilvl w:val="0"/>
                <w:numId w:val="23"/>
              </w:numPr>
              <w:rPr>
                <w:rFonts w:ascii="Century" w:hAnsi="Century"/>
              </w:rPr>
            </w:pPr>
            <w:r w:rsidRPr="006A74E1">
              <w:rPr>
                <w:rFonts w:ascii="Century" w:hAnsi="Century"/>
              </w:rPr>
              <w:t>Continue to review the need for more drivers in the future.</w:t>
            </w:r>
          </w:p>
        </w:tc>
      </w:tr>
      <w:tr w:rsidR="00047D8F">
        <w:trPr>
          <w:trHeight w:val="300"/>
        </w:trPr>
        <w:tc>
          <w:tcPr>
            <w:tcW w:w="12302" w:type="dxa"/>
            <w:gridSpan w:val="4"/>
            <w:vMerge w:val="restart"/>
          </w:tcPr>
          <w:p w:rsidR="00047D8F" w:rsidRDefault="00613ED3">
            <w:pPr>
              <w:pStyle w:val="TableParagraph"/>
              <w:spacing w:line="257" w:lineRule="exact"/>
              <w:ind w:left="18"/>
              <w:rPr>
                <w:rFonts w:ascii="Century Gothic" w:hAnsi="Century Gothic"/>
                <w:sz w:val="24"/>
              </w:rPr>
            </w:pPr>
            <w:r>
              <w:rPr>
                <w:rFonts w:ascii="Century Gothic" w:hAnsi="Century Gothic"/>
                <w:b/>
                <w:color w:val="0057A0"/>
                <w:sz w:val="24"/>
              </w:rPr>
              <w:lastRenderedPageBreak/>
              <w:t xml:space="preserve">Key indicator 4: </w:t>
            </w:r>
            <w:r>
              <w:rPr>
                <w:rFonts w:ascii="Century Gothic" w:hAnsi="Century Gothic"/>
                <w:color w:val="0057A0"/>
                <w:sz w:val="24"/>
              </w:rPr>
              <w:t>Broader experience of a range of sports and activities offered to all pupils</w:t>
            </w:r>
          </w:p>
        </w:tc>
        <w:tc>
          <w:tcPr>
            <w:tcW w:w="3076"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Percentage of total allocation:</w:t>
            </w:r>
          </w:p>
        </w:tc>
      </w:tr>
      <w:tr w:rsidR="00047D8F">
        <w:trPr>
          <w:trHeight w:val="300"/>
        </w:trPr>
        <w:tc>
          <w:tcPr>
            <w:tcW w:w="12302" w:type="dxa"/>
            <w:gridSpan w:val="4"/>
            <w:vMerge/>
            <w:tcBorders>
              <w:top w:val="nil"/>
            </w:tcBorders>
          </w:tcPr>
          <w:p w:rsidR="00047D8F" w:rsidRDefault="00047D8F">
            <w:pPr>
              <w:rPr>
                <w:rFonts w:ascii="Century Gothic" w:hAnsi="Century Gothic"/>
                <w:sz w:val="2"/>
                <w:szCs w:val="2"/>
              </w:rPr>
            </w:pPr>
          </w:p>
        </w:tc>
        <w:tc>
          <w:tcPr>
            <w:tcW w:w="3076" w:type="dxa"/>
          </w:tcPr>
          <w:p w:rsidR="00047D8F" w:rsidRDefault="00502344">
            <w:pPr>
              <w:pStyle w:val="TableParagraph"/>
              <w:spacing w:line="257" w:lineRule="exact"/>
              <w:jc w:val="center"/>
              <w:rPr>
                <w:rFonts w:ascii="Century Gothic" w:hAnsi="Century Gothic"/>
                <w:sz w:val="24"/>
              </w:rPr>
            </w:pPr>
            <w:r w:rsidRPr="00502344">
              <w:rPr>
                <w:color w:val="000000"/>
                <w:sz w:val="32"/>
                <w:shd w:val="clear" w:color="auto" w:fill="FFFFFF"/>
              </w:rPr>
              <w:t>25.05%</w:t>
            </w:r>
          </w:p>
        </w:tc>
      </w:tr>
      <w:tr w:rsidR="00047D8F">
        <w:trPr>
          <w:trHeight w:val="580"/>
        </w:trPr>
        <w:tc>
          <w:tcPr>
            <w:tcW w:w="3758" w:type="dxa"/>
          </w:tcPr>
          <w:p w:rsidR="00047D8F" w:rsidRDefault="00613ED3">
            <w:pPr>
              <w:pStyle w:val="TableParagraph"/>
              <w:spacing w:line="255" w:lineRule="exact"/>
              <w:ind w:left="18"/>
              <w:rPr>
                <w:rFonts w:ascii="Century Gothic" w:hAnsi="Century Gothic"/>
                <w:sz w:val="24"/>
              </w:rPr>
            </w:pPr>
            <w:r>
              <w:rPr>
                <w:rFonts w:ascii="Century Gothic" w:hAnsi="Century Gothic"/>
                <w:color w:val="231F20"/>
                <w:sz w:val="24"/>
              </w:rPr>
              <w:t>School focus with clarity on intended</w:t>
            </w:r>
          </w:p>
          <w:p w:rsidR="00047D8F" w:rsidRDefault="00613ED3">
            <w:pPr>
              <w:pStyle w:val="TableParagraph"/>
              <w:spacing w:line="290" w:lineRule="exact"/>
              <w:ind w:left="18"/>
              <w:rPr>
                <w:rFonts w:ascii="Century Gothic" w:hAnsi="Century Gothic"/>
                <w:b/>
                <w:sz w:val="24"/>
              </w:rPr>
            </w:pPr>
            <w:r>
              <w:rPr>
                <w:rFonts w:ascii="Century Gothic" w:hAnsi="Century Gothic"/>
                <w:b/>
                <w:color w:val="231F20"/>
                <w:sz w:val="24"/>
              </w:rPr>
              <w:t>impact on pupils:</w:t>
            </w:r>
          </w:p>
        </w:tc>
        <w:tc>
          <w:tcPr>
            <w:tcW w:w="3458"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Actions to achieve:</w:t>
            </w:r>
          </w:p>
        </w:tc>
        <w:tc>
          <w:tcPr>
            <w:tcW w:w="1663" w:type="dxa"/>
          </w:tcPr>
          <w:p w:rsidR="00047D8F" w:rsidRDefault="00613ED3">
            <w:pPr>
              <w:pStyle w:val="TableParagraph"/>
              <w:spacing w:line="255" w:lineRule="exact"/>
              <w:ind w:left="18"/>
              <w:rPr>
                <w:rFonts w:ascii="Century Gothic" w:hAnsi="Century Gothic"/>
                <w:sz w:val="24"/>
              </w:rPr>
            </w:pPr>
            <w:r>
              <w:rPr>
                <w:rFonts w:ascii="Century Gothic" w:hAnsi="Century Gothic"/>
                <w:color w:val="231F20"/>
                <w:sz w:val="24"/>
              </w:rPr>
              <w:t>Funding</w:t>
            </w:r>
          </w:p>
          <w:p w:rsidR="00047D8F" w:rsidRDefault="00613ED3">
            <w:pPr>
              <w:pStyle w:val="TableParagraph"/>
              <w:spacing w:line="290" w:lineRule="exact"/>
              <w:ind w:left="18"/>
              <w:rPr>
                <w:rFonts w:ascii="Century Gothic" w:hAnsi="Century Gothic"/>
                <w:sz w:val="24"/>
              </w:rPr>
            </w:pPr>
            <w:r>
              <w:rPr>
                <w:rFonts w:ascii="Century Gothic" w:hAnsi="Century Gothic"/>
                <w:color w:val="231F20"/>
                <w:sz w:val="24"/>
              </w:rPr>
              <w:t>allocated:</w:t>
            </w:r>
          </w:p>
        </w:tc>
        <w:tc>
          <w:tcPr>
            <w:tcW w:w="3423"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Evidence and impact:</w:t>
            </w:r>
          </w:p>
        </w:tc>
        <w:tc>
          <w:tcPr>
            <w:tcW w:w="3076" w:type="dxa"/>
          </w:tcPr>
          <w:p w:rsidR="00047D8F" w:rsidRDefault="00613ED3">
            <w:pPr>
              <w:pStyle w:val="TableParagraph"/>
              <w:spacing w:line="255" w:lineRule="exact"/>
              <w:ind w:left="18"/>
              <w:rPr>
                <w:rFonts w:ascii="Century Gothic" w:hAnsi="Century Gothic"/>
                <w:sz w:val="24"/>
              </w:rPr>
            </w:pPr>
            <w:r>
              <w:rPr>
                <w:rFonts w:ascii="Century Gothic" w:hAnsi="Century Gothic"/>
                <w:color w:val="231F20"/>
                <w:sz w:val="24"/>
              </w:rPr>
              <w:t>Sustainability and suggested</w:t>
            </w:r>
          </w:p>
          <w:p w:rsidR="00047D8F" w:rsidRDefault="00613ED3">
            <w:pPr>
              <w:pStyle w:val="TableParagraph"/>
              <w:spacing w:line="290" w:lineRule="exact"/>
              <w:ind w:left="18"/>
              <w:rPr>
                <w:rFonts w:ascii="Century Gothic" w:hAnsi="Century Gothic"/>
                <w:sz w:val="24"/>
              </w:rPr>
            </w:pPr>
            <w:r>
              <w:rPr>
                <w:rFonts w:ascii="Century Gothic" w:hAnsi="Century Gothic"/>
                <w:color w:val="231F20"/>
                <w:sz w:val="24"/>
              </w:rPr>
              <w:t>next steps:</w:t>
            </w:r>
          </w:p>
        </w:tc>
      </w:tr>
      <w:tr w:rsidR="00047D8F">
        <w:trPr>
          <w:trHeight w:val="2160"/>
        </w:trPr>
        <w:tc>
          <w:tcPr>
            <w:tcW w:w="3758"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To offer a greater range of sports for all children including alternative sports.</w:t>
            </w:r>
          </w:p>
        </w:tc>
        <w:tc>
          <w:tcPr>
            <w:tcW w:w="3458" w:type="dxa"/>
          </w:tcPr>
          <w:p w:rsidR="00047D8F" w:rsidRDefault="00047D8F" w:rsidP="00FE72A4">
            <w:pPr>
              <w:pStyle w:val="TableParagraph"/>
              <w:rPr>
                <w:rFonts w:ascii="Century Gothic" w:hAnsi="Century Gothic"/>
                <w:color w:val="000000" w:themeColor="text1"/>
                <w:sz w:val="24"/>
              </w:rPr>
            </w:pPr>
          </w:p>
          <w:p w:rsidR="00047D8F" w:rsidRDefault="00DF6D4D">
            <w:pPr>
              <w:pStyle w:val="TableParagraph"/>
              <w:numPr>
                <w:ilvl w:val="0"/>
                <w:numId w:val="14"/>
              </w:numPr>
              <w:ind w:left="360"/>
              <w:rPr>
                <w:rFonts w:ascii="Century Gothic" w:hAnsi="Century Gothic"/>
                <w:color w:val="000000" w:themeColor="text1"/>
                <w:sz w:val="24"/>
              </w:rPr>
            </w:pPr>
            <w:r>
              <w:rPr>
                <w:rFonts w:ascii="Century Gothic" w:hAnsi="Century Gothic"/>
                <w:color w:val="000000" w:themeColor="text1"/>
                <w:sz w:val="24"/>
              </w:rPr>
              <w:t>Boccia and Lacrosse</w:t>
            </w:r>
            <w:r w:rsidR="00613ED3">
              <w:rPr>
                <w:rFonts w:ascii="Century Gothic" w:hAnsi="Century Gothic"/>
                <w:color w:val="000000" w:themeColor="text1"/>
                <w:sz w:val="24"/>
              </w:rPr>
              <w:t xml:space="preserve"> successfully introduced, </w:t>
            </w:r>
            <w:r w:rsidR="00FE72A4">
              <w:rPr>
                <w:rFonts w:ascii="Century Gothic" w:hAnsi="Century Gothic"/>
                <w:color w:val="000000" w:themeColor="text1"/>
                <w:sz w:val="24"/>
              </w:rPr>
              <w:t xml:space="preserve">and purchase of equipment. </w:t>
            </w: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rsidP="00FE72A4">
            <w:pPr>
              <w:pStyle w:val="TableParagraph"/>
              <w:tabs>
                <w:tab w:val="left" w:pos="1248"/>
              </w:tabs>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ind w:left="360"/>
              <w:rPr>
                <w:rFonts w:ascii="Century Gothic" w:hAnsi="Century Gothic"/>
                <w:color w:val="000000" w:themeColor="text1"/>
                <w:sz w:val="24"/>
              </w:rPr>
            </w:pPr>
          </w:p>
          <w:p w:rsidR="00047D8F" w:rsidRDefault="00047D8F">
            <w:pPr>
              <w:pStyle w:val="TableParagraph"/>
              <w:ind w:left="360"/>
              <w:rPr>
                <w:rFonts w:ascii="Century Gothic" w:hAnsi="Century Gothic"/>
                <w:color w:val="000000" w:themeColor="text1"/>
                <w:sz w:val="24"/>
              </w:rPr>
            </w:pPr>
          </w:p>
          <w:p w:rsidR="00047D8F" w:rsidRDefault="00047D8F">
            <w:pPr>
              <w:pStyle w:val="TableParagraph"/>
              <w:ind w:left="360"/>
              <w:rPr>
                <w:rFonts w:ascii="Century Gothic" w:hAnsi="Century Gothic"/>
                <w:color w:val="000000" w:themeColor="text1"/>
                <w:sz w:val="24"/>
              </w:rPr>
            </w:pPr>
          </w:p>
          <w:p w:rsidR="006F6017" w:rsidRDefault="006F6017">
            <w:pPr>
              <w:pStyle w:val="TableParagraph"/>
              <w:ind w:left="360"/>
              <w:rPr>
                <w:rFonts w:ascii="Century Gothic" w:hAnsi="Century Gothic"/>
                <w:color w:val="000000" w:themeColor="text1"/>
                <w:sz w:val="24"/>
              </w:rPr>
            </w:pPr>
          </w:p>
          <w:p w:rsidR="006F6017" w:rsidRDefault="006F6017">
            <w:pPr>
              <w:pStyle w:val="TableParagraph"/>
              <w:ind w:left="360"/>
              <w:rPr>
                <w:rFonts w:ascii="Century Gothic" w:hAnsi="Century Gothic"/>
                <w:color w:val="000000" w:themeColor="text1"/>
                <w:sz w:val="24"/>
              </w:rPr>
            </w:pPr>
          </w:p>
          <w:p w:rsidR="006F6017" w:rsidRDefault="006F6017">
            <w:pPr>
              <w:pStyle w:val="TableParagraph"/>
              <w:ind w:left="360"/>
              <w:rPr>
                <w:rFonts w:ascii="Century Gothic" w:hAnsi="Century Gothic"/>
                <w:color w:val="000000" w:themeColor="text1"/>
                <w:sz w:val="24"/>
              </w:rPr>
            </w:pPr>
          </w:p>
          <w:p w:rsidR="006F6017" w:rsidRDefault="006F6017">
            <w:pPr>
              <w:pStyle w:val="TableParagraph"/>
              <w:ind w:left="360"/>
              <w:rPr>
                <w:rFonts w:ascii="Century Gothic" w:hAnsi="Century Gothic"/>
                <w:color w:val="000000" w:themeColor="text1"/>
                <w:sz w:val="24"/>
              </w:rPr>
            </w:pPr>
          </w:p>
          <w:p w:rsidR="006F6017" w:rsidRDefault="006F6017">
            <w:pPr>
              <w:pStyle w:val="TableParagraph"/>
              <w:ind w:left="360"/>
              <w:rPr>
                <w:rFonts w:ascii="Century Gothic" w:hAnsi="Century Gothic"/>
                <w:color w:val="000000" w:themeColor="text1"/>
                <w:sz w:val="24"/>
              </w:rPr>
            </w:pPr>
          </w:p>
          <w:p w:rsidR="006F6017" w:rsidRDefault="006F6017">
            <w:pPr>
              <w:pStyle w:val="TableParagraph"/>
              <w:ind w:left="360"/>
              <w:rPr>
                <w:rFonts w:ascii="Century Gothic" w:hAnsi="Century Gothic"/>
                <w:color w:val="000000" w:themeColor="text1"/>
                <w:sz w:val="24"/>
              </w:rPr>
            </w:pPr>
          </w:p>
          <w:p w:rsidR="006F6017" w:rsidRDefault="006F6017">
            <w:pPr>
              <w:pStyle w:val="TableParagraph"/>
              <w:ind w:left="360"/>
              <w:rPr>
                <w:rFonts w:ascii="Century Gothic" w:hAnsi="Century Gothic"/>
                <w:color w:val="000000" w:themeColor="text1"/>
                <w:sz w:val="24"/>
              </w:rPr>
            </w:pPr>
          </w:p>
          <w:p w:rsidR="006F6017" w:rsidRDefault="006F6017">
            <w:pPr>
              <w:pStyle w:val="TableParagraph"/>
              <w:ind w:left="360"/>
              <w:rPr>
                <w:rFonts w:ascii="Century Gothic" w:hAnsi="Century Gothic"/>
                <w:color w:val="000000" w:themeColor="text1"/>
                <w:sz w:val="24"/>
              </w:rPr>
            </w:pPr>
          </w:p>
          <w:p w:rsidR="006F6017" w:rsidRDefault="006F6017">
            <w:pPr>
              <w:pStyle w:val="TableParagraph"/>
              <w:ind w:left="360"/>
              <w:rPr>
                <w:rFonts w:ascii="Century Gothic" w:hAnsi="Century Gothic"/>
                <w:color w:val="000000" w:themeColor="text1"/>
                <w:sz w:val="24"/>
              </w:rPr>
            </w:pPr>
          </w:p>
          <w:p w:rsidR="006F6017" w:rsidRDefault="006F6017">
            <w:pPr>
              <w:pStyle w:val="TableParagraph"/>
              <w:ind w:left="360"/>
              <w:rPr>
                <w:rFonts w:ascii="Century Gothic" w:hAnsi="Century Gothic"/>
                <w:color w:val="000000" w:themeColor="text1"/>
                <w:sz w:val="24"/>
              </w:rPr>
            </w:pPr>
          </w:p>
          <w:p w:rsidR="006F6017" w:rsidRDefault="006F6017">
            <w:pPr>
              <w:pStyle w:val="TableParagraph"/>
              <w:ind w:left="360"/>
              <w:rPr>
                <w:rFonts w:ascii="Century Gothic" w:hAnsi="Century Gothic"/>
                <w:color w:val="000000" w:themeColor="text1"/>
                <w:sz w:val="24"/>
              </w:rPr>
            </w:pPr>
          </w:p>
          <w:p w:rsidR="006F6017" w:rsidRDefault="006F6017">
            <w:pPr>
              <w:pStyle w:val="TableParagraph"/>
              <w:ind w:left="360"/>
              <w:rPr>
                <w:rFonts w:ascii="Century Gothic" w:hAnsi="Century Gothic"/>
                <w:color w:val="000000" w:themeColor="text1"/>
                <w:sz w:val="24"/>
              </w:rPr>
            </w:pPr>
          </w:p>
          <w:p w:rsidR="006F6017" w:rsidRDefault="006F6017">
            <w:pPr>
              <w:pStyle w:val="TableParagraph"/>
              <w:ind w:left="360"/>
              <w:rPr>
                <w:rFonts w:ascii="Century Gothic" w:hAnsi="Century Gothic"/>
                <w:color w:val="000000" w:themeColor="text1"/>
                <w:sz w:val="24"/>
              </w:rPr>
            </w:pPr>
          </w:p>
          <w:p w:rsidR="006F6017" w:rsidRDefault="006F6017">
            <w:pPr>
              <w:pStyle w:val="TableParagraph"/>
              <w:ind w:left="360"/>
              <w:rPr>
                <w:rFonts w:ascii="Century Gothic" w:hAnsi="Century Gothic"/>
                <w:color w:val="000000" w:themeColor="text1"/>
                <w:sz w:val="24"/>
              </w:rPr>
            </w:pPr>
          </w:p>
          <w:p w:rsidR="006F6017" w:rsidRDefault="006F6017">
            <w:pPr>
              <w:pStyle w:val="TableParagraph"/>
              <w:ind w:left="360"/>
              <w:rPr>
                <w:rFonts w:ascii="Century Gothic" w:hAnsi="Century Gothic"/>
                <w:color w:val="000000" w:themeColor="text1"/>
                <w:sz w:val="24"/>
              </w:rPr>
            </w:pPr>
          </w:p>
          <w:p w:rsidR="00047D8F" w:rsidRPr="00FE72A4" w:rsidRDefault="00047D8F" w:rsidP="00FE72A4">
            <w:pPr>
              <w:rPr>
                <w:rFonts w:ascii="Century Gothic" w:hAnsi="Century Gothic"/>
                <w:sz w:val="24"/>
              </w:rPr>
            </w:pPr>
          </w:p>
          <w:p w:rsidR="00047D8F" w:rsidRDefault="00613ED3">
            <w:pPr>
              <w:pStyle w:val="TableParagraph"/>
              <w:numPr>
                <w:ilvl w:val="0"/>
                <w:numId w:val="14"/>
              </w:numPr>
              <w:ind w:left="360"/>
              <w:rPr>
                <w:rFonts w:ascii="Century Gothic" w:hAnsi="Century Gothic"/>
                <w:color w:val="0070C0"/>
                <w:sz w:val="24"/>
              </w:rPr>
            </w:pPr>
            <w:r>
              <w:rPr>
                <w:rFonts w:ascii="Century Gothic" w:hAnsi="Century Gothic"/>
                <w:color w:val="0070C0"/>
                <w:sz w:val="24"/>
              </w:rPr>
              <w:t xml:space="preserve">Use of outside specialist coaches from  Plymouth Argyle Community Trust to deliver weekly KS1 &amp; KS2  </w:t>
            </w:r>
            <w:r w:rsidR="00FE72A4">
              <w:rPr>
                <w:rFonts w:ascii="Century Gothic" w:hAnsi="Century Gothic"/>
                <w:color w:val="0070C0"/>
                <w:sz w:val="24"/>
              </w:rPr>
              <w:t xml:space="preserve">multi-skills </w:t>
            </w:r>
            <w:r>
              <w:rPr>
                <w:rFonts w:ascii="Century Gothic" w:hAnsi="Century Gothic"/>
                <w:color w:val="0070C0"/>
                <w:sz w:val="24"/>
              </w:rPr>
              <w:t xml:space="preserve">club sessions.   </w:t>
            </w:r>
          </w:p>
          <w:p w:rsidR="00047D8F" w:rsidRDefault="00047D8F">
            <w:pPr>
              <w:pStyle w:val="TableParagraph"/>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color w:val="0070C0"/>
                <w:sz w:val="24"/>
              </w:rPr>
            </w:pPr>
          </w:p>
          <w:p w:rsidR="00FE72A4" w:rsidRDefault="00FE72A4">
            <w:pPr>
              <w:pStyle w:val="TableParagraph"/>
              <w:ind w:left="360"/>
              <w:rPr>
                <w:rFonts w:ascii="Century Gothic" w:hAnsi="Century Gothic"/>
                <w:color w:val="0070C0"/>
                <w:sz w:val="24"/>
              </w:rPr>
            </w:pPr>
          </w:p>
          <w:p w:rsidR="00602E7F" w:rsidRDefault="00602E7F">
            <w:pPr>
              <w:pStyle w:val="TableParagraph"/>
              <w:ind w:left="360"/>
              <w:rPr>
                <w:rFonts w:ascii="Century Gothic" w:hAnsi="Century Gothic"/>
                <w:color w:val="0070C0"/>
                <w:sz w:val="24"/>
              </w:rPr>
            </w:pPr>
          </w:p>
          <w:p w:rsidR="00047D8F" w:rsidRDefault="00FE72A4">
            <w:pPr>
              <w:pStyle w:val="TableParagraph"/>
              <w:numPr>
                <w:ilvl w:val="0"/>
                <w:numId w:val="14"/>
              </w:numPr>
              <w:rPr>
                <w:rFonts w:ascii="Century Gothic" w:hAnsi="Century Gothic"/>
                <w:color w:val="0070C0"/>
                <w:sz w:val="24"/>
              </w:rPr>
            </w:pPr>
            <w:r>
              <w:rPr>
                <w:rFonts w:ascii="Century Gothic" w:hAnsi="Century Gothic"/>
                <w:color w:val="0070C0"/>
                <w:sz w:val="24"/>
              </w:rPr>
              <w:t>Develop</w:t>
            </w:r>
            <w:r w:rsidR="00613ED3">
              <w:rPr>
                <w:rFonts w:ascii="Century Gothic" w:hAnsi="Century Gothic"/>
                <w:color w:val="0070C0"/>
                <w:sz w:val="24"/>
              </w:rPr>
              <w:t xml:space="preserve"> basic orienteering skills through British Orienteering using t</w:t>
            </w:r>
            <w:r>
              <w:rPr>
                <w:rFonts w:ascii="Century Gothic" w:hAnsi="Century Gothic"/>
                <w:color w:val="0070C0"/>
                <w:sz w:val="24"/>
              </w:rPr>
              <w:t xml:space="preserve">he Tri-O schools’ activity </w:t>
            </w:r>
            <w:proofErr w:type="spellStart"/>
            <w:r>
              <w:rPr>
                <w:rFonts w:ascii="Century Gothic" w:hAnsi="Century Gothic"/>
                <w:color w:val="0070C0"/>
                <w:sz w:val="24"/>
              </w:rPr>
              <w:t>pac</w:t>
            </w:r>
            <w:proofErr w:type="spellEnd"/>
            <w:r>
              <w:rPr>
                <w:rFonts w:ascii="Century Gothic" w:hAnsi="Century Gothic"/>
                <w:color w:val="0070C0"/>
                <w:sz w:val="24"/>
              </w:rPr>
              <w:t xml:space="preserve"> both on and off site. Making use of our local area </w:t>
            </w:r>
            <w:proofErr w:type="spellStart"/>
            <w:r>
              <w:rPr>
                <w:rFonts w:ascii="Century Gothic" w:hAnsi="Century Gothic"/>
                <w:color w:val="0070C0"/>
                <w:sz w:val="24"/>
              </w:rPr>
              <w:t>e.g</w:t>
            </w:r>
            <w:proofErr w:type="spellEnd"/>
            <w:r>
              <w:rPr>
                <w:rFonts w:ascii="Century Gothic" w:hAnsi="Century Gothic"/>
                <w:color w:val="0070C0"/>
                <w:sz w:val="24"/>
              </w:rPr>
              <w:t xml:space="preserve"> </w:t>
            </w:r>
            <w:proofErr w:type="spellStart"/>
            <w:proofErr w:type="gramStart"/>
            <w:r>
              <w:rPr>
                <w:rFonts w:ascii="Century Gothic" w:hAnsi="Century Gothic"/>
                <w:color w:val="0070C0"/>
                <w:sz w:val="24"/>
              </w:rPr>
              <w:t>dartmoor</w:t>
            </w:r>
            <w:proofErr w:type="spellEnd"/>
            <w:proofErr w:type="gramEnd"/>
            <w:r>
              <w:rPr>
                <w:rFonts w:ascii="Century Gothic" w:hAnsi="Century Gothic"/>
                <w:color w:val="0070C0"/>
                <w:sz w:val="24"/>
              </w:rPr>
              <w:t>.</w:t>
            </w:r>
          </w:p>
          <w:p w:rsidR="00047D8F" w:rsidRDefault="00047D8F">
            <w:pPr>
              <w:pStyle w:val="TableParagraph"/>
              <w:ind w:left="360"/>
              <w:rPr>
                <w:rFonts w:ascii="Century Gothic" w:hAnsi="Century Gothic"/>
                <w:color w:val="000000" w:themeColor="text1"/>
                <w:sz w:val="24"/>
              </w:rPr>
            </w:pPr>
          </w:p>
          <w:p w:rsidR="00047D8F" w:rsidRDefault="00047D8F">
            <w:pPr>
              <w:pStyle w:val="TableParagraph"/>
              <w:ind w:left="360"/>
              <w:rPr>
                <w:rFonts w:ascii="Century Gothic" w:hAnsi="Century Gothic"/>
                <w:sz w:val="24"/>
              </w:rPr>
            </w:pPr>
          </w:p>
          <w:p w:rsidR="00047D8F" w:rsidRDefault="00613ED3">
            <w:pPr>
              <w:pStyle w:val="TableParagraph"/>
              <w:numPr>
                <w:ilvl w:val="0"/>
                <w:numId w:val="24"/>
              </w:numPr>
              <w:ind w:left="417"/>
              <w:rPr>
                <w:rFonts w:ascii="Century Gothic" w:hAnsi="Century Gothic"/>
                <w:color w:val="0070C0"/>
                <w:sz w:val="24"/>
              </w:rPr>
            </w:pPr>
            <w:r>
              <w:rPr>
                <w:rFonts w:ascii="Century Gothic" w:hAnsi="Century Gothic"/>
                <w:color w:val="0070C0"/>
                <w:sz w:val="24"/>
              </w:rPr>
              <w:t xml:space="preserve">Orienteering on </w:t>
            </w:r>
            <w:proofErr w:type="spellStart"/>
            <w:r>
              <w:rPr>
                <w:rFonts w:ascii="Century Gothic" w:hAnsi="Century Gothic"/>
                <w:color w:val="0070C0"/>
                <w:sz w:val="24"/>
              </w:rPr>
              <w:t>Dartmoor</w:t>
            </w:r>
            <w:proofErr w:type="spellEnd"/>
            <w:r>
              <w:rPr>
                <w:rFonts w:ascii="Century Gothic" w:hAnsi="Century Gothic"/>
                <w:color w:val="0070C0"/>
                <w:sz w:val="24"/>
              </w:rPr>
              <w:t xml:space="preserve"> led by </w:t>
            </w:r>
            <w:r w:rsidR="004E4B2D">
              <w:rPr>
                <w:rFonts w:ascii="Century Gothic" w:hAnsi="Century Gothic"/>
                <w:color w:val="0070C0"/>
                <w:sz w:val="24"/>
              </w:rPr>
              <w:t xml:space="preserve">school staff for </w:t>
            </w:r>
            <w:proofErr w:type="spellStart"/>
            <w:r w:rsidR="004E4B2D">
              <w:rPr>
                <w:rFonts w:ascii="Century Gothic" w:hAnsi="Century Gothic"/>
                <w:color w:val="0070C0"/>
                <w:sz w:val="24"/>
              </w:rPr>
              <w:t>Yr</w:t>
            </w:r>
            <w:proofErr w:type="spellEnd"/>
            <w:r w:rsidR="004E4B2D">
              <w:rPr>
                <w:rFonts w:ascii="Century Gothic" w:hAnsi="Century Gothic"/>
                <w:color w:val="0070C0"/>
                <w:sz w:val="24"/>
              </w:rPr>
              <w:t xml:space="preserve"> 6 children.</w:t>
            </w:r>
          </w:p>
          <w:p w:rsidR="00047D8F" w:rsidRDefault="00047D8F">
            <w:pPr>
              <w:pStyle w:val="TableParagraph"/>
              <w:ind w:left="360"/>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color w:val="4F81BD" w:themeColor="accent1"/>
                <w:sz w:val="24"/>
              </w:rPr>
            </w:pPr>
          </w:p>
          <w:p w:rsidR="004E4B2D" w:rsidRDefault="004E4B2D">
            <w:pPr>
              <w:pStyle w:val="TableParagraph"/>
              <w:rPr>
                <w:rFonts w:ascii="Century Gothic" w:hAnsi="Century Gothic"/>
                <w:color w:val="4F81BD" w:themeColor="accent1"/>
                <w:sz w:val="24"/>
              </w:rPr>
            </w:pPr>
          </w:p>
          <w:p w:rsidR="004E4B2D" w:rsidRDefault="004E4B2D">
            <w:pPr>
              <w:pStyle w:val="TableParagraph"/>
              <w:rPr>
                <w:rFonts w:ascii="Century Gothic" w:hAnsi="Century Gothic"/>
                <w:color w:val="4F81BD" w:themeColor="accent1"/>
                <w:sz w:val="24"/>
              </w:rPr>
            </w:pPr>
          </w:p>
          <w:p w:rsidR="004E4B2D" w:rsidRDefault="004E4B2D">
            <w:pPr>
              <w:pStyle w:val="TableParagraph"/>
              <w:rPr>
                <w:rFonts w:ascii="Century Gothic" w:hAnsi="Century Gothic"/>
                <w:color w:val="4F81BD" w:themeColor="accent1"/>
                <w:sz w:val="24"/>
              </w:rPr>
            </w:pPr>
          </w:p>
          <w:p w:rsidR="00047D8F" w:rsidRDefault="00047D8F">
            <w:pPr>
              <w:pStyle w:val="TableParagraph"/>
              <w:rPr>
                <w:rFonts w:ascii="Century Gothic" w:hAnsi="Century Gothic"/>
                <w:color w:val="4F81BD" w:themeColor="accent1"/>
                <w:sz w:val="24"/>
              </w:rPr>
            </w:pPr>
          </w:p>
          <w:p w:rsidR="00502344" w:rsidRDefault="00502344">
            <w:pPr>
              <w:pStyle w:val="TableParagraph"/>
              <w:rPr>
                <w:rFonts w:ascii="Century Gothic" w:hAnsi="Century Gothic"/>
                <w:color w:val="4F81BD" w:themeColor="accent1"/>
                <w:sz w:val="24"/>
              </w:rPr>
            </w:pPr>
          </w:p>
          <w:p w:rsidR="00047D8F" w:rsidRDefault="00C57C78">
            <w:pPr>
              <w:pStyle w:val="TableParagraph"/>
              <w:numPr>
                <w:ilvl w:val="0"/>
                <w:numId w:val="24"/>
              </w:numPr>
              <w:ind w:left="532" w:hanging="426"/>
              <w:rPr>
                <w:rFonts w:ascii="Century Gothic" w:hAnsi="Century Gothic"/>
                <w:color w:val="0070C0"/>
                <w:sz w:val="24"/>
              </w:rPr>
            </w:pPr>
            <w:r>
              <w:rPr>
                <w:rFonts w:ascii="Century Gothic" w:hAnsi="Century Gothic"/>
                <w:color w:val="0070C0"/>
                <w:sz w:val="24"/>
              </w:rPr>
              <w:t xml:space="preserve">Outdoor educational trip to </w:t>
            </w:r>
            <w:proofErr w:type="spellStart"/>
            <w:r>
              <w:rPr>
                <w:rFonts w:ascii="Century Gothic" w:hAnsi="Century Gothic"/>
                <w:color w:val="0070C0"/>
                <w:sz w:val="24"/>
              </w:rPr>
              <w:t>Luxulyan</w:t>
            </w:r>
            <w:proofErr w:type="spellEnd"/>
            <w:r>
              <w:rPr>
                <w:rFonts w:ascii="Century Gothic" w:hAnsi="Century Gothic"/>
                <w:color w:val="0070C0"/>
                <w:sz w:val="24"/>
              </w:rPr>
              <w:t xml:space="preserve"> valley</w:t>
            </w:r>
          </w:p>
          <w:p w:rsidR="00AD725E" w:rsidRDefault="00AD725E" w:rsidP="00AD725E">
            <w:pPr>
              <w:pStyle w:val="TableParagraph"/>
              <w:rPr>
                <w:rFonts w:ascii="Century Gothic" w:hAnsi="Century Gothic"/>
                <w:color w:val="0070C0"/>
                <w:sz w:val="24"/>
              </w:rPr>
            </w:pPr>
          </w:p>
          <w:p w:rsidR="00AD725E" w:rsidRDefault="00AD725E" w:rsidP="00AD725E">
            <w:pPr>
              <w:pStyle w:val="TableParagraph"/>
              <w:rPr>
                <w:rFonts w:ascii="Century Gothic" w:hAnsi="Century Gothic"/>
                <w:color w:val="0070C0"/>
                <w:sz w:val="24"/>
              </w:rPr>
            </w:pPr>
          </w:p>
          <w:p w:rsidR="00AD725E" w:rsidRDefault="00AD725E" w:rsidP="00AD725E">
            <w:pPr>
              <w:pStyle w:val="TableParagraph"/>
              <w:rPr>
                <w:rFonts w:ascii="Century Gothic" w:hAnsi="Century Gothic"/>
                <w:color w:val="0070C0"/>
                <w:sz w:val="24"/>
              </w:rPr>
            </w:pPr>
          </w:p>
          <w:p w:rsidR="00AD725E" w:rsidRDefault="00AD725E" w:rsidP="00AD725E">
            <w:pPr>
              <w:pStyle w:val="TableParagraph"/>
              <w:rPr>
                <w:rFonts w:ascii="Century Gothic" w:hAnsi="Century Gothic"/>
                <w:color w:val="0070C0"/>
                <w:sz w:val="24"/>
              </w:rPr>
            </w:pPr>
          </w:p>
          <w:p w:rsidR="00AD725E" w:rsidRDefault="00AD725E" w:rsidP="00AD725E">
            <w:pPr>
              <w:pStyle w:val="TableParagraph"/>
              <w:rPr>
                <w:rFonts w:ascii="Century Gothic" w:hAnsi="Century Gothic"/>
                <w:color w:val="0070C0"/>
                <w:sz w:val="24"/>
              </w:rPr>
            </w:pPr>
          </w:p>
          <w:p w:rsidR="00AD725E" w:rsidRDefault="00AD725E">
            <w:pPr>
              <w:pStyle w:val="TableParagraph"/>
              <w:numPr>
                <w:ilvl w:val="0"/>
                <w:numId w:val="24"/>
              </w:numPr>
              <w:ind w:left="532" w:hanging="426"/>
              <w:rPr>
                <w:rFonts w:ascii="Century Gothic" w:hAnsi="Century Gothic"/>
                <w:color w:val="0070C0"/>
                <w:sz w:val="24"/>
              </w:rPr>
            </w:pPr>
            <w:r>
              <w:rPr>
                <w:rFonts w:ascii="Century Gothic" w:hAnsi="Century Gothic"/>
                <w:color w:val="0070C0"/>
                <w:sz w:val="24"/>
              </w:rPr>
              <w:t xml:space="preserve">YR6 residential at </w:t>
            </w:r>
            <w:proofErr w:type="spellStart"/>
            <w:r>
              <w:rPr>
                <w:rFonts w:ascii="Century Gothic" w:hAnsi="Century Gothic"/>
                <w:color w:val="0070C0"/>
                <w:sz w:val="24"/>
              </w:rPr>
              <w:t>Brecon</w:t>
            </w:r>
            <w:proofErr w:type="spellEnd"/>
            <w:r>
              <w:rPr>
                <w:rFonts w:ascii="Century Gothic" w:hAnsi="Century Gothic"/>
                <w:color w:val="0070C0"/>
                <w:sz w:val="24"/>
              </w:rPr>
              <w:t xml:space="preserve"> Beacons </w:t>
            </w:r>
          </w:p>
          <w:p w:rsidR="00C443B2" w:rsidRDefault="00C443B2" w:rsidP="00C443B2">
            <w:pPr>
              <w:pStyle w:val="TableParagraph"/>
              <w:rPr>
                <w:rFonts w:ascii="Century Gothic" w:hAnsi="Century Gothic"/>
                <w:color w:val="0070C0"/>
                <w:sz w:val="24"/>
              </w:rPr>
            </w:pPr>
          </w:p>
          <w:p w:rsidR="00C443B2" w:rsidRDefault="00C443B2" w:rsidP="00C443B2">
            <w:pPr>
              <w:pStyle w:val="TableParagraph"/>
              <w:rPr>
                <w:rFonts w:ascii="Century Gothic" w:hAnsi="Century Gothic"/>
                <w:color w:val="0070C0"/>
                <w:sz w:val="24"/>
              </w:rPr>
            </w:pPr>
          </w:p>
          <w:p w:rsidR="00C443B2" w:rsidRDefault="00C443B2" w:rsidP="00C443B2">
            <w:pPr>
              <w:pStyle w:val="TableParagraph"/>
              <w:rPr>
                <w:rFonts w:ascii="Century Gothic" w:hAnsi="Century Gothic"/>
                <w:color w:val="0070C0"/>
                <w:sz w:val="24"/>
              </w:rPr>
            </w:pPr>
          </w:p>
          <w:p w:rsidR="00C443B2" w:rsidRDefault="00C443B2" w:rsidP="00C443B2">
            <w:pPr>
              <w:pStyle w:val="TableParagraph"/>
              <w:rPr>
                <w:rFonts w:ascii="Century Gothic" w:hAnsi="Century Gothic"/>
                <w:color w:val="0070C0"/>
                <w:sz w:val="24"/>
              </w:rPr>
            </w:pPr>
          </w:p>
          <w:p w:rsidR="00C443B2" w:rsidRDefault="00C443B2" w:rsidP="00C443B2">
            <w:pPr>
              <w:pStyle w:val="TableParagraph"/>
              <w:rPr>
                <w:rFonts w:ascii="Century Gothic" w:hAnsi="Century Gothic"/>
                <w:color w:val="0070C0"/>
                <w:sz w:val="24"/>
              </w:rPr>
            </w:pPr>
          </w:p>
          <w:p w:rsidR="00C443B2" w:rsidRDefault="00C443B2" w:rsidP="00C443B2">
            <w:pPr>
              <w:pStyle w:val="TableParagraph"/>
              <w:rPr>
                <w:rFonts w:ascii="Century Gothic" w:hAnsi="Century Gothic"/>
                <w:color w:val="0070C0"/>
                <w:sz w:val="24"/>
              </w:rPr>
            </w:pPr>
          </w:p>
          <w:p w:rsidR="00C443B2" w:rsidRDefault="00C443B2" w:rsidP="00C443B2">
            <w:pPr>
              <w:pStyle w:val="TableParagraph"/>
              <w:rPr>
                <w:rFonts w:ascii="Century Gothic" w:hAnsi="Century Gothic"/>
                <w:color w:val="0070C0"/>
                <w:sz w:val="24"/>
              </w:rPr>
            </w:pPr>
          </w:p>
          <w:p w:rsidR="00C443B2" w:rsidRDefault="00C443B2">
            <w:pPr>
              <w:pStyle w:val="TableParagraph"/>
              <w:numPr>
                <w:ilvl w:val="0"/>
                <w:numId w:val="24"/>
              </w:numPr>
              <w:ind w:left="532" w:hanging="426"/>
              <w:rPr>
                <w:rFonts w:ascii="Century Gothic" w:hAnsi="Century Gothic"/>
                <w:color w:val="0070C0"/>
                <w:sz w:val="24"/>
              </w:rPr>
            </w:pPr>
            <w:proofErr w:type="spellStart"/>
            <w:r>
              <w:rPr>
                <w:rFonts w:ascii="Century Gothic" w:hAnsi="Century Gothic"/>
                <w:color w:val="0070C0"/>
                <w:sz w:val="24"/>
              </w:rPr>
              <w:t>Porthpean</w:t>
            </w:r>
            <w:proofErr w:type="spellEnd"/>
            <w:r>
              <w:rPr>
                <w:rFonts w:ascii="Century Gothic" w:hAnsi="Century Gothic"/>
                <w:color w:val="0070C0"/>
                <w:sz w:val="24"/>
              </w:rPr>
              <w:t xml:space="preserve"> Residential outdoor Education for all junior children.</w:t>
            </w:r>
          </w:p>
          <w:p w:rsidR="00047D8F" w:rsidRDefault="00047D8F">
            <w:pPr>
              <w:pStyle w:val="TableParagraph"/>
              <w:rPr>
                <w:rFonts w:ascii="Century Gothic" w:hAnsi="Century Gothic"/>
                <w:sz w:val="24"/>
              </w:rPr>
            </w:pPr>
          </w:p>
        </w:tc>
        <w:tc>
          <w:tcPr>
            <w:tcW w:w="1663" w:type="dxa"/>
          </w:tcPr>
          <w:p w:rsidR="00047D8F" w:rsidRDefault="00613ED3">
            <w:pPr>
              <w:pStyle w:val="TableParagraph"/>
              <w:rPr>
                <w:rFonts w:ascii="Century Gothic" w:hAnsi="Century Gothic"/>
                <w:b/>
                <w:sz w:val="24"/>
              </w:rPr>
            </w:pPr>
            <w:r>
              <w:rPr>
                <w:rFonts w:ascii="Century Gothic" w:hAnsi="Century Gothic"/>
                <w:b/>
                <w:sz w:val="24"/>
              </w:rPr>
              <w:lastRenderedPageBreak/>
              <w:t xml:space="preserve">  </w:t>
            </w:r>
          </w:p>
          <w:p w:rsidR="00047D8F" w:rsidRDefault="00613ED3">
            <w:pPr>
              <w:pStyle w:val="TableParagraph"/>
              <w:rPr>
                <w:rFonts w:ascii="Century Gothic" w:hAnsi="Century Gothic"/>
                <w:sz w:val="24"/>
              </w:rPr>
            </w:pPr>
            <w:r>
              <w:rPr>
                <w:rFonts w:ascii="Century Gothic" w:hAnsi="Century Gothic"/>
                <w:sz w:val="24"/>
              </w:rPr>
              <w:t xml:space="preserve"> </w:t>
            </w:r>
            <w:r w:rsidR="003772E1">
              <w:rPr>
                <w:rFonts w:ascii="Century Gothic" w:hAnsi="Century Gothic"/>
                <w:sz w:val="24"/>
              </w:rPr>
              <w:t>See key ind 1</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613ED3">
            <w:pPr>
              <w:pStyle w:val="TableParagraph"/>
              <w:rPr>
                <w:rFonts w:ascii="Century Gothic" w:hAnsi="Century Gothic"/>
                <w:sz w:val="24"/>
              </w:rPr>
            </w:pPr>
            <w:r>
              <w:rPr>
                <w:rFonts w:ascii="Century Gothic" w:hAnsi="Century Gothic"/>
                <w:sz w:val="24"/>
              </w:rPr>
              <w:t xml:space="preserve">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FE72A4" w:rsidRDefault="00FE72A4">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b/>
                <w:sz w:val="24"/>
              </w:rPr>
            </w:pPr>
          </w:p>
          <w:p w:rsidR="006F6017" w:rsidRDefault="006F6017">
            <w:pPr>
              <w:pStyle w:val="TableParagraph"/>
              <w:rPr>
                <w:rFonts w:ascii="Century Gothic" w:hAnsi="Century Gothic"/>
                <w:b/>
                <w:sz w:val="24"/>
              </w:rPr>
            </w:pPr>
          </w:p>
          <w:p w:rsidR="006F6017" w:rsidRDefault="006F6017">
            <w:pPr>
              <w:pStyle w:val="TableParagraph"/>
              <w:rPr>
                <w:rFonts w:ascii="Century Gothic" w:hAnsi="Century Gothic"/>
                <w:b/>
                <w:sz w:val="24"/>
              </w:rPr>
            </w:pPr>
          </w:p>
          <w:p w:rsidR="006F6017" w:rsidRDefault="006F6017">
            <w:pPr>
              <w:pStyle w:val="TableParagraph"/>
              <w:rPr>
                <w:rFonts w:ascii="Century Gothic" w:hAnsi="Century Gothic"/>
                <w:b/>
                <w:sz w:val="24"/>
              </w:rPr>
            </w:pPr>
          </w:p>
          <w:p w:rsidR="006F6017" w:rsidRDefault="006F6017">
            <w:pPr>
              <w:pStyle w:val="TableParagraph"/>
              <w:rPr>
                <w:rFonts w:ascii="Century Gothic" w:hAnsi="Century Gothic"/>
                <w:b/>
                <w:sz w:val="24"/>
              </w:rPr>
            </w:pPr>
          </w:p>
          <w:p w:rsidR="006F6017" w:rsidRDefault="006F6017">
            <w:pPr>
              <w:pStyle w:val="TableParagraph"/>
              <w:rPr>
                <w:rFonts w:ascii="Century Gothic" w:hAnsi="Century Gothic"/>
                <w:b/>
                <w:sz w:val="24"/>
              </w:rPr>
            </w:pPr>
          </w:p>
          <w:p w:rsidR="006F6017" w:rsidRDefault="006F6017">
            <w:pPr>
              <w:pStyle w:val="TableParagraph"/>
              <w:rPr>
                <w:rFonts w:ascii="Century Gothic" w:hAnsi="Century Gothic"/>
                <w:b/>
                <w:sz w:val="24"/>
              </w:rPr>
            </w:pPr>
          </w:p>
          <w:p w:rsidR="006F6017" w:rsidRDefault="006F6017">
            <w:pPr>
              <w:pStyle w:val="TableParagraph"/>
              <w:rPr>
                <w:rFonts w:ascii="Century Gothic" w:hAnsi="Century Gothic"/>
                <w:b/>
                <w:sz w:val="24"/>
              </w:rPr>
            </w:pPr>
          </w:p>
          <w:p w:rsidR="006F6017" w:rsidRDefault="006F6017">
            <w:pPr>
              <w:pStyle w:val="TableParagraph"/>
              <w:rPr>
                <w:rFonts w:ascii="Century Gothic" w:hAnsi="Century Gothic"/>
                <w:b/>
                <w:sz w:val="24"/>
              </w:rPr>
            </w:pPr>
          </w:p>
          <w:p w:rsidR="006F6017" w:rsidRDefault="006F6017">
            <w:pPr>
              <w:pStyle w:val="TableParagraph"/>
              <w:rPr>
                <w:rFonts w:ascii="Century Gothic" w:hAnsi="Century Gothic"/>
                <w:b/>
                <w:sz w:val="24"/>
              </w:rPr>
            </w:pPr>
          </w:p>
          <w:p w:rsidR="00047D8F" w:rsidRDefault="00502344">
            <w:pPr>
              <w:pStyle w:val="TableParagraph"/>
              <w:rPr>
                <w:rFonts w:ascii="Century Gothic" w:hAnsi="Century Gothic"/>
                <w:b/>
                <w:sz w:val="24"/>
              </w:rPr>
            </w:pPr>
            <w:r>
              <w:rPr>
                <w:color w:val="000000"/>
                <w:shd w:val="clear" w:color="auto" w:fill="FFFFFF"/>
              </w:rPr>
              <w:t>see Key Indicator 2</w:t>
            </w:r>
          </w:p>
          <w:p w:rsidR="00047D8F" w:rsidRDefault="00613ED3">
            <w:pPr>
              <w:pStyle w:val="TableParagraph"/>
              <w:rPr>
                <w:rFonts w:ascii="Century Gothic" w:hAnsi="Century Gothic"/>
                <w:sz w:val="24"/>
              </w:rPr>
            </w:pPr>
            <w:r>
              <w:rPr>
                <w:rFonts w:ascii="Century Gothic" w:hAnsi="Century Gothic"/>
                <w:sz w:val="24"/>
              </w:rPr>
              <w:t xml:space="preserve">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602E7F">
            <w:pPr>
              <w:pStyle w:val="TableParagraph"/>
              <w:rPr>
                <w:rFonts w:ascii="Century Gothic" w:hAnsi="Century Gothic"/>
                <w:sz w:val="24"/>
              </w:rPr>
            </w:pPr>
            <w:r w:rsidRPr="006A74E1">
              <w:rPr>
                <w:rFonts w:ascii="Century Gothic" w:hAnsi="Century Gothic"/>
                <w:sz w:val="24"/>
              </w:rPr>
              <w:lastRenderedPageBreak/>
              <w:t>£240</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color w:val="FF0000"/>
                <w:sz w:val="24"/>
              </w:rPr>
            </w:pPr>
          </w:p>
          <w:p w:rsidR="00047D8F" w:rsidRDefault="00047D8F">
            <w:pPr>
              <w:pStyle w:val="TableParagraph"/>
              <w:rPr>
                <w:rFonts w:ascii="Century Gothic" w:hAnsi="Century Gothic"/>
                <w:color w:val="FF0000"/>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color w:val="000000" w:themeColor="text1"/>
              </w:rPr>
            </w:pPr>
          </w:p>
          <w:p w:rsidR="004E4B2D" w:rsidRDefault="004E4B2D">
            <w:pPr>
              <w:pStyle w:val="TableParagraph"/>
              <w:rPr>
                <w:color w:val="000000" w:themeColor="text1"/>
              </w:rPr>
            </w:pPr>
          </w:p>
          <w:p w:rsidR="00047D8F" w:rsidRPr="006A74E1" w:rsidRDefault="006A74E1">
            <w:pPr>
              <w:pStyle w:val="TableParagraph"/>
              <w:rPr>
                <w:rFonts w:ascii="Century Gothic" w:hAnsi="Century Gothic"/>
                <w:color w:val="000000" w:themeColor="text1"/>
                <w:sz w:val="24"/>
              </w:rPr>
            </w:pPr>
            <w:r>
              <w:rPr>
                <w:rFonts w:ascii="Century Gothic" w:hAnsi="Century Gothic"/>
                <w:color w:val="000000" w:themeColor="text1"/>
                <w:sz w:val="24"/>
              </w:rPr>
              <w:t xml:space="preserve">  </w:t>
            </w:r>
            <w:r w:rsidR="00613ED3" w:rsidRPr="006A74E1">
              <w:rPr>
                <w:rFonts w:ascii="Century Gothic" w:hAnsi="Century Gothic"/>
                <w:color w:val="000000" w:themeColor="text1"/>
                <w:sz w:val="24"/>
              </w:rPr>
              <w:t>£</w:t>
            </w:r>
            <w:r w:rsidR="00C57C78" w:rsidRPr="006A74E1">
              <w:rPr>
                <w:rFonts w:ascii="Century Gothic" w:hAnsi="Century Gothic"/>
                <w:color w:val="000000" w:themeColor="text1"/>
                <w:sz w:val="24"/>
              </w:rPr>
              <w:t>227</w:t>
            </w:r>
          </w:p>
          <w:p w:rsidR="00047D8F" w:rsidRPr="006A74E1" w:rsidRDefault="00047D8F">
            <w:pPr>
              <w:rPr>
                <w:color w:val="000000" w:themeColor="text1"/>
              </w:rPr>
            </w:pPr>
          </w:p>
          <w:p w:rsidR="00047D8F" w:rsidRPr="006A74E1" w:rsidRDefault="00047D8F">
            <w:pPr>
              <w:rPr>
                <w:color w:val="000000" w:themeColor="text1"/>
              </w:rPr>
            </w:pPr>
          </w:p>
          <w:p w:rsidR="00047D8F" w:rsidRPr="006A74E1" w:rsidRDefault="00047D8F">
            <w:pPr>
              <w:rPr>
                <w:color w:val="000000" w:themeColor="text1"/>
              </w:rPr>
            </w:pPr>
          </w:p>
          <w:p w:rsidR="00047D8F" w:rsidRPr="006A74E1" w:rsidRDefault="00047D8F">
            <w:pPr>
              <w:rPr>
                <w:color w:val="000000" w:themeColor="text1"/>
              </w:rPr>
            </w:pPr>
          </w:p>
          <w:p w:rsidR="00047D8F" w:rsidRPr="006A74E1" w:rsidRDefault="00047D8F">
            <w:pPr>
              <w:rPr>
                <w:color w:val="000000" w:themeColor="text1"/>
              </w:rPr>
            </w:pPr>
          </w:p>
          <w:p w:rsidR="00047D8F" w:rsidRPr="006A74E1" w:rsidRDefault="00047D8F">
            <w:pPr>
              <w:rPr>
                <w:color w:val="000000" w:themeColor="text1"/>
              </w:rPr>
            </w:pPr>
          </w:p>
          <w:p w:rsidR="00047D8F" w:rsidRPr="006A74E1" w:rsidRDefault="00047D8F">
            <w:pPr>
              <w:rPr>
                <w:color w:val="000000" w:themeColor="text1"/>
              </w:rPr>
            </w:pPr>
          </w:p>
          <w:p w:rsidR="00047D8F" w:rsidRPr="006A74E1" w:rsidRDefault="006A74E1">
            <w:pPr>
              <w:rPr>
                <w:rFonts w:ascii="Century" w:hAnsi="Century"/>
                <w:color w:val="000000" w:themeColor="text1"/>
                <w:sz w:val="24"/>
                <w:szCs w:val="24"/>
              </w:rPr>
            </w:pPr>
            <w:r>
              <w:rPr>
                <w:rFonts w:ascii="Century" w:hAnsi="Century"/>
                <w:color w:val="000000" w:themeColor="text1"/>
                <w:sz w:val="24"/>
                <w:szCs w:val="24"/>
              </w:rPr>
              <w:t xml:space="preserve">  </w:t>
            </w:r>
            <w:r w:rsidR="008D1AE0" w:rsidRPr="006A74E1">
              <w:rPr>
                <w:rFonts w:ascii="Century" w:hAnsi="Century"/>
                <w:color w:val="000000" w:themeColor="text1"/>
                <w:sz w:val="24"/>
                <w:szCs w:val="24"/>
              </w:rPr>
              <w:t>£630</w:t>
            </w:r>
          </w:p>
          <w:p w:rsidR="00047D8F" w:rsidRDefault="00047D8F">
            <w:pPr>
              <w:rPr>
                <w:color w:val="000000" w:themeColor="text1"/>
              </w:rPr>
            </w:pPr>
          </w:p>
          <w:p w:rsidR="00047D8F" w:rsidRDefault="00047D8F">
            <w:pPr>
              <w:rPr>
                <w:color w:val="000000" w:themeColor="text1"/>
              </w:rPr>
            </w:pPr>
          </w:p>
          <w:p w:rsidR="00047D8F" w:rsidRDefault="00047D8F">
            <w:pPr>
              <w:rPr>
                <w:color w:val="000000" w:themeColor="text1"/>
              </w:rPr>
            </w:pPr>
          </w:p>
          <w:p w:rsidR="00047D8F" w:rsidRDefault="00047D8F">
            <w:pPr>
              <w:rPr>
                <w:color w:val="000000" w:themeColor="text1"/>
              </w:rPr>
            </w:pPr>
          </w:p>
          <w:p w:rsidR="00047D8F" w:rsidRDefault="00047D8F">
            <w:pPr>
              <w:rPr>
                <w:color w:val="000000" w:themeColor="text1"/>
              </w:rPr>
            </w:pPr>
          </w:p>
          <w:p w:rsidR="00047D8F" w:rsidRDefault="00047D8F" w:rsidP="00D247C3">
            <w:pPr>
              <w:rPr>
                <w:rFonts w:ascii="Century Gothic" w:hAnsi="Century Gothic"/>
                <w:sz w:val="24"/>
                <w:szCs w:val="24"/>
              </w:rPr>
            </w:pPr>
          </w:p>
          <w:p w:rsidR="00C443B2" w:rsidRDefault="00C443B2" w:rsidP="00D247C3">
            <w:pPr>
              <w:rPr>
                <w:rFonts w:ascii="Century Gothic" w:hAnsi="Century Gothic"/>
                <w:sz w:val="24"/>
                <w:szCs w:val="24"/>
              </w:rPr>
            </w:pPr>
          </w:p>
          <w:p w:rsidR="00C443B2" w:rsidRDefault="00C443B2" w:rsidP="00D247C3">
            <w:pPr>
              <w:rPr>
                <w:rFonts w:ascii="Century Gothic" w:hAnsi="Century Gothic"/>
                <w:sz w:val="24"/>
                <w:szCs w:val="24"/>
              </w:rPr>
            </w:pPr>
          </w:p>
          <w:p w:rsidR="00C443B2" w:rsidRDefault="00C443B2" w:rsidP="00D247C3">
            <w:pPr>
              <w:rPr>
                <w:rFonts w:ascii="Century Gothic" w:hAnsi="Century Gothic"/>
                <w:sz w:val="24"/>
                <w:szCs w:val="24"/>
              </w:rPr>
            </w:pPr>
          </w:p>
          <w:p w:rsidR="00C443B2" w:rsidRPr="00D247C3" w:rsidRDefault="006A74E1" w:rsidP="00D247C3">
            <w:pPr>
              <w:rPr>
                <w:rFonts w:ascii="Century Gothic" w:hAnsi="Century Gothic"/>
                <w:sz w:val="24"/>
                <w:szCs w:val="24"/>
              </w:rPr>
            </w:pPr>
            <w:r>
              <w:rPr>
                <w:rFonts w:ascii="Century Gothic" w:hAnsi="Century Gothic"/>
                <w:sz w:val="24"/>
                <w:szCs w:val="24"/>
              </w:rPr>
              <w:t xml:space="preserve">  </w:t>
            </w:r>
            <w:r w:rsidR="00C443B2" w:rsidRPr="006A74E1">
              <w:rPr>
                <w:rFonts w:ascii="Century Gothic" w:hAnsi="Century Gothic"/>
                <w:sz w:val="24"/>
                <w:szCs w:val="24"/>
              </w:rPr>
              <w:t>£3</w:t>
            </w:r>
            <w:r w:rsidR="003A2A31" w:rsidRPr="006A74E1">
              <w:rPr>
                <w:rFonts w:ascii="Century Gothic" w:hAnsi="Century Gothic"/>
                <w:sz w:val="24"/>
                <w:szCs w:val="24"/>
              </w:rPr>
              <w:t>153</w:t>
            </w:r>
          </w:p>
        </w:tc>
        <w:tc>
          <w:tcPr>
            <w:tcW w:w="3423" w:type="dxa"/>
          </w:tcPr>
          <w:p w:rsidR="00047D8F" w:rsidRDefault="00047D8F">
            <w:pPr>
              <w:pStyle w:val="TableParagraph"/>
              <w:ind w:left="360"/>
              <w:rPr>
                <w:rFonts w:ascii="Century Gothic" w:hAnsi="Century Gothic"/>
                <w:color w:val="31849B" w:themeColor="accent5" w:themeShade="BF"/>
                <w:sz w:val="24"/>
              </w:rPr>
            </w:pPr>
          </w:p>
          <w:p w:rsidR="00047D8F" w:rsidRDefault="00613ED3">
            <w:pPr>
              <w:pStyle w:val="TableParagraph"/>
              <w:numPr>
                <w:ilvl w:val="0"/>
                <w:numId w:val="15"/>
              </w:numPr>
              <w:ind w:left="360"/>
              <w:rPr>
                <w:rFonts w:ascii="Century Gothic" w:hAnsi="Century Gothic"/>
                <w:color w:val="000000" w:themeColor="text1"/>
                <w:sz w:val="24"/>
              </w:rPr>
            </w:pPr>
            <w:r>
              <w:rPr>
                <w:rFonts w:ascii="Century Gothic" w:hAnsi="Century Gothic"/>
                <w:color w:val="000000" w:themeColor="text1"/>
                <w:sz w:val="24"/>
              </w:rPr>
              <w:t xml:space="preserve">Children enjoying a </w:t>
            </w:r>
            <w:proofErr w:type="gramStart"/>
            <w:r>
              <w:rPr>
                <w:rFonts w:ascii="Century Gothic" w:hAnsi="Century Gothic"/>
                <w:color w:val="000000" w:themeColor="text1"/>
                <w:sz w:val="24"/>
              </w:rPr>
              <w:t>sport which</w:t>
            </w:r>
            <w:proofErr w:type="gramEnd"/>
            <w:r>
              <w:rPr>
                <w:rFonts w:ascii="Century Gothic" w:hAnsi="Century Gothic"/>
                <w:color w:val="000000" w:themeColor="text1"/>
                <w:sz w:val="24"/>
              </w:rPr>
              <w:t xml:space="preserve">, for many, will be their first experience of playing </w:t>
            </w:r>
            <w:r w:rsidR="00DF6D4D">
              <w:rPr>
                <w:rFonts w:ascii="Century Gothic" w:hAnsi="Century Gothic"/>
                <w:color w:val="000000" w:themeColor="text1"/>
                <w:sz w:val="24"/>
              </w:rPr>
              <w:t>Lacrosse and Boccia</w:t>
            </w:r>
            <w:r>
              <w:rPr>
                <w:rFonts w:ascii="Century Gothic" w:hAnsi="Century Gothic"/>
                <w:color w:val="000000" w:themeColor="text1"/>
                <w:sz w:val="24"/>
              </w:rPr>
              <w:t>. Improved concentration, coordination &amp; joint flexibility.</w:t>
            </w:r>
            <w:r w:rsidR="00DF6D4D">
              <w:rPr>
                <w:rFonts w:ascii="Century Gothic" w:hAnsi="Century Gothic"/>
                <w:color w:val="000000" w:themeColor="text1"/>
                <w:sz w:val="24"/>
              </w:rPr>
              <w:t xml:space="preserve"> Helping to build on motivation, participation and enthusiasm levels of the children.</w:t>
            </w:r>
          </w:p>
          <w:p w:rsidR="00047D8F" w:rsidRDefault="00047D8F" w:rsidP="00FE72A4">
            <w:pPr>
              <w:rPr>
                <w:rFonts w:ascii="Century Gothic" w:hAnsi="Century Gothic"/>
                <w:color w:val="000000" w:themeColor="text1"/>
                <w:sz w:val="24"/>
              </w:rPr>
            </w:pPr>
          </w:p>
          <w:p w:rsidR="00DF6D4D" w:rsidRDefault="00DF6D4D" w:rsidP="00DF6D4D">
            <w:pPr>
              <w:rPr>
                <w:rFonts w:ascii="Arial" w:hAnsi="Arial" w:cs="Arial"/>
                <w:color w:val="202124"/>
                <w:shd w:val="clear" w:color="auto" w:fill="FFFFFF"/>
              </w:rPr>
            </w:pPr>
            <w:r>
              <w:rPr>
                <w:rFonts w:ascii="Arial" w:hAnsi="Arial" w:cs="Arial"/>
                <w:color w:val="202124"/>
                <w:shd w:val="clear" w:color="auto" w:fill="FFFFFF"/>
              </w:rPr>
              <w:t>As a fully inclusive sport,</w:t>
            </w:r>
            <w:r>
              <w:rPr>
                <w:rStyle w:val="apple-converted-space"/>
                <w:rFonts w:ascii="Arial" w:hAnsi="Arial" w:cs="Arial"/>
                <w:color w:val="202124"/>
                <w:shd w:val="clear" w:color="auto" w:fill="FFFFFF"/>
              </w:rPr>
              <w:t> </w:t>
            </w:r>
            <w:r>
              <w:rPr>
                <w:rFonts w:ascii="Arial" w:hAnsi="Arial" w:cs="Arial"/>
                <w:b/>
                <w:bCs/>
                <w:color w:val="202124"/>
              </w:rPr>
              <w:t>boccia enables all pupils to take part, having a positive impact on individual development</w:t>
            </w:r>
            <w:r>
              <w:rPr>
                <w:rFonts w:ascii="Arial" w:hAnsi="Arial" w:cs="Arial"/>
                <w:color w:val="202124"/>
                <w:shd w:val="clear" w:color="auto" w:fill="FFFFFF"/>
              </w:rPr>
              <w:t>.</w:t>
            </w:r>
          </w:p>
          <w:p w:rsidR="00DF6D4D" w:rsidRDefault="00DF6D4D" w:rsidP="00DF6D4D">
            <w:pPr>
              <w:rPr>
                <w:rFonts w:ascii="Arial" w:hAnsi="Arial" w:cs="Arial"/>
                <w:color w:val="202124"/>
                <w:shd w:val="clear" w:color="auto" w:fill="FFFFFF"/>
              </w:rPr>
            </w:pPr>
          </w:p>
          <w:p w:rsidR="00DF6D4D" w:rsidRDefault="00DF6D4D" w:rsidP="00DF6D4D">
            <w:pPr>
              <w:rPr>
                <w:rFonts w:ascii="proxima-nova" w:hAnsi="proxima-nova"/>
                <w:color w:val="0A0000"/>
                <w:sz w:val="23"/>
                <w:szCs w:val="23"/>
                <w:shd w:val="clear" w:color="auto" w:fill="FFFFFF"/>
              </w:rPr>
            </w:pPr>
            <w:r>
              <w:rPr>
                <w:rFonts w:ascii="proxima-nova" w:hAnsi="proxima-nova"/>
                <w:color w:val="0A0000"/>
                <w:sz w:val="23"/>
                <w:szCs w:val="23"/>
                <w:shd w:val="clear" w:color="auto" w:fill="FFFFFF"/>
              </w:rPr>
              <w:t>La</w:t>
            </w:r>
            <w:r w:rsidR="006F6017">
              <w:rPr>
                <w:rFonts w:ascii="proxima-nova" w:hAnsi="proxima-nova"/>
                <w:color w:val="0A0000"/>
                <w:sz w:val="23"/>
                <w:szCs w:val="23"/>
                <w:shd w:val="clear" w:color="auto" w:fill="FFFFFF"/>
              </w:rPr>
              <w:t xml:space="preserve">crosse is </w:t>
            </w:r>
            <w:r>
              <w:rPr>
                <w:rFonts w:ascii="proxima-nova" w:hAnsi="proxima-nova"/>
                <w:color w:val="0A0000"/>
                <w:sz w:val="23"/>
                <w:szCs w:val="23"/>
                <w:shd w:val="clear" w:color="auto" w:fill="FFFFFF"/>
              </w:rPr>
              <w:t xml:space="preserve">very </w:t>
            </w:r>
            <w:r w:rsidR="006F6017">
              <w:rPr>
                <w:rFonts w:ascii="proxima-nova" w:hAnsi="proxima-nova"/>
                <w:color w:val="0A0000"/>
                <w:sz w:val="23"/>
                <w:szCs w:val="23"/>
                <w:shd w:val="clear" w:color="auto" w:fill="FFFFFF"/>
              </w:rPr>
              <w:t xml:space="preserve">a </w:t>
            </w:r>
            <w:r>
              <w:rPr>
                <w:rFonts w:ascii="proxima-nova" w:hAnsi="proxima-nova"/>
                <w:color w:val="0A0000"/>
                <w:sz w:val="23"/>
                <w:szCs w:val="23"/>
                <w:shd w:val="clear" w:color="auto" w:fill="FFFFFF"/>
              </w:rPr>
              <w:t xml:space="preserve">popular addition to the school curriculum for teachers and coaches looking to add something different. Whilst based on the same game </w:t>
            </w:r>
            <w:r>
              <w:rPr>
                <w:rFonts w:ascii="proxima-nova" w:hAnsi="proxima-nova"/>
                <w:color w:val="0A0000"/>
                <w:sz w:val="23"/>
                <w:szCs w:val="23"/>
                <w:shd w:val="clear" w:color="auto" w:fill="FFFFFF"/>
              </w:rPr>
              <w:lastRenderedPageBreak/>
              <w:t xml:space="preserve">principles </w:t>
            </w:r>
            <w:proofErr w:type="gramStart"/>
            <w:r>
              <w:rPr>
                <w:rFonts w:ascii="proxima-nova" w:hAnsi="proxima-nova"/>
                <w:color w:val="0A0000"/>
                <w:sz w:val="23"/>
                <w:szCs w:val="23"/>
                <w:shd w:val="clear" w:color="auto" w:fill="FFFFFF"/>
              </w:rPr>
              <w:t>as other team invasion sports</w:t>
            </w:r>
            <w:proofErr w:type="gramEnd"/>
            <w:r>
              <w:rPr>
                <w:rFonts w:ascii="proxima-nova" w:hAnsi="proxima-nova"/>
                <w:color w:val="0A0000"/>
                <w:sz w:val="23"/>
                <w:szCs w:val="23"/>
                <w:shd w:val="clear" w:color="auto" w:fill="FFFFFF"/>
              </w:rPr>
              <w:t>, the unique nature of lacrosse provides a level playing field across ability levels and genders. </w:t>
            </w:r>
          </w:p>
          <w:p w:rsidR="006F6017" w:rsidRDefault="006F6017" w:rsidP="006F6017">
            <w:pPr>
              <w:spacing w:before="100" w:beforeAutospacing="1" w:after="100" w:afterAutospacing="1"/>
              <w:rPr>
                <w:rFonts w:ascii="proxima-nova" w:eastAsia="Times New Roman" w:hAnsi="proxima-nova" w:cs="Times New Roman"/>
                <w:color w:val="0A0000"/>
                <w:sz w:val="23"/>
                <w:szCs w:val="23"/>
              </w:rPr>
            </w:pPr>
            <w:r>
              <w:rPr>
                <w:rFonts w:ascii="proxima-nova" w:hAnsi="proxima-nova"/>
                <w:color w:val="0A0000"/>
                <w:sz w:val="23"/>
                <w:szCs w:val="23"/>
              </w:rPr>
              <w:t>Perfect for developing:</w:t>
            </w:r>
          </w:p>
          <w:p w:rsidR="006F6017" w:rsidRDefault="006F6017" w:rsidP="006F6017">
            <w:pPr>
              <w:widowControl/>
              <w:numPr>
                <w:ilvl w:val="0"/>
                <w:numId w:val="39"/>
              </w:numPr>
              <w:autoSpaceDE/>
              <w:autoSpaceDN/>
              <w:spacing w:before="120" w:after="120"/>
              <w:rPr>
                <w:rFonts w:ascii="proxima-nova" w:hAnsi="proxima-nova"/>
                <w:color w:val="0A0000"/>
                <w:sz w:val="23"/>
                <w:szCs w:val="23"/>
              </w:rPr>
            </w:pPr>
            <w:r>
              <w:rPr>
                <w:rFonts w:ascii="proxima-nova" w:hAnsi="proxima-nova"/>
                <w:color w:val="0A0000"/>
                <w:sz w:val="23"/>
                <w:szCs w:val="23"/>
              </w:rPr>
              <w:t>coordination and agility</w:t>
            </w:r>
          </w:p>
          <w:p w:rsidR="006F6017" w:rsidRDefault="006F6017" w:rsidP="006F6017">
            <w:pPr>
              <w:widowControl/>
              <w:numPr>
                <w:ilvl w:val="0"/>
                <w:numId w:val="39"/>
              </w:numPr>
              <w:autoSpaceDE/>
              <w:autoSpaceDN/>
              <w:spacing w:before="120" w:after="120"/>
              <w:rPr>
                <w:rFonts w:ascii="proxima-nova" w:hAnsi="proxima-nova"/>
                <w:color w:val="0A0000"/>
                <w:sz w:val="23"/>
                <w:szCs w:val="23"/>
              </w:rPr>
            </w:pPr>
            <w:proofErr w:type="gramStart"/>
            <w:r>
              <w:rPr>
                <w:rFonts w:ascii="proxima-nova" w:hAnsi="proxima-nova"/>
                <w:color w:val="0A0000"/>
                <w:sz w:val="23"/>
                <w:szCs w:val="23"/>
              </w:rPr>
              <w:t>strong</w:t>
            </w:r>
            <w:proofErr w:type="gramEnd"/>
            <w:r>
              <w:rPr>
                <w:rFonts w:ascii="proxima-nova" w:hAnsi="proxima-nova"/>
                <w:color w:val="0A0000"/>
                <w:sz w:val="23"/>
                <w:szCs w:val="23"/>
              </w:rPr>
              <w:t xml:space="preserve"> values around teamwork and communication. </w:t>
            </w:r>
          </w:p>
          <w:p w:rsidR="006F6017" w:rsidRDefault="006F6017" w:rsidP="00DF6D4D">
            <w:pPr>
              <w:rPr>
                <w:rFonts w:ascii="Times New Roman" w:eastAsia="Times New Roman" w:hAnsi="Times New Roman" w:cs="Times New Roman"/>
              </w:rPr>
            </w:pPr>
          </w:p>
          <w:p w:rsidR="00DF6D4D" w:rsidRDefault="00DF6D4D" w:rsidP="00DF6D4D">
            <w:pPr>
              <w:rPr>
                <w:rFonts w:ascii="Times New Roman" w:eastAsia="Times New Roman" w:hAnsi="Times New Roman" w:cs="Times New Roman"/>
              </w:rPr>
            </w:pPr>
          </w:p>
          <w:p w:rsidR="00DF6D4D" w:rsidRPr="00FE72A4" w:rsidRDefault="00DF6D4D" w:rsidP="00FE72A4">
            <w:pPr>
              <w:rPr>
                <w:rFonts w:ascii="Century Gothic" w:hAnsi="Century Gothic"/>
                <w:color w:val="000000" w:themeColor="text1"/>
                <w:sz w:val="24"/>
              </w:rPr>
            </w:pPr>
          </w:p>
          <w:p w:rsidR="00047D8F" w:rsidRDefault="00613ED3">
            <w:pPr>
              <w:pStyle w:val="ListParagraph"/>
              <w:rPr>
                <w:rFonts w:ascii="Century Gothic" w:hAnsi="Century Gothic"/>
                <w:color w:val="0070C0"/>
                <w:sz w:val="24"/>
                <w:szCs w:val="24"/>
              </w:rPr>
            </w:pPr>
            <w:r>
              <w:rPr>
                <w:rFonts w:ascii="Century Gothic" w:hAnsi="Century Gothic"/>
                <w:color w:val="0070C0"/>
                <w:sz w:val="24"/>
                <w:szCs w:val="24"/>
              </w:rPr>
              <w:t xml:space="preserve">Children enjoying a new </w:t>
            </w:r>
            <w:proofErr w:type="gramStart"/>
            <w:r>
              <w:rPr>
                <w:rFonts w:ascii="Century Gothic" w:hAnsi="Century Gothic"/>
                <w:color w:val="0070C0"/>
                <w:sz w:val="24"/>
                <w:szCs w:val="24"/>
              </w:rPr>
              <w:t>sport which</w:t>
            </w:r>
            <w:proofErr w:type="gramEnd"/>
            <w:r>
              <w:rPr>
                <w:rFonts w:ascii="Century Gothic" w:hAnsi="Century Gothic"/>
                <w:color w:val="0070C0"/>
                <w:sz w:val="24"/>
                <w:szCs w:val="24"/>
              </w:rPr>
              <w:t xml:space="preserve"> they may not consider as a ‘young’ persons sport. Improved</w:t>
            </w:r>
            <w:r>
              <w:rPr>
                <w:rFonts w:ascii="Century Gothic" w:hAnsi="Century Gothic" w:cs="Arial"/>
                <w:color w:val="0070C0"/>
                <w:sz w:val="24"/>
                <w:szCs w:val="24"/>
                <w:shd w:val="clear" w:color="auto" w:fill="FFFFFF"/>
              </w:rPr>
              <w:t xml:space="preserve"> concentration, co-ordination, strength, balance and joint flexibility </w:t>
            </w:r>
          </w:p>
          <w:p w:rsidR="00047D8F" w:rsidRDefault="00047D8F">
            <w:pPr>
              <w:pStyle w:val="ListParagraph"/>
              <w:rPr>
                <w:rFonts w:ascii="Century Gothic" w:hAnsi="Century Gothic"/>
                <w:color w:val="000000" w:themeColor="text1"/>
                <w:sz w:val="24"/>
              </w:rPr>
            </w:pPr>
          </w:p>
          <w:p w:rsidR="00047D8F" w:rsidRPr="00E74F98" w:rsidRDefault="00047D8F" w:rsidP="00E74F98">
            <w:pPr>
              <w:rPr>
                <w:rFonts w:ascii="Century Gothic" w:hAnsi="Century Gothic"/>
                <w:color w:val="000000" w:themeColor="text1"/>
                <w:sz w:val="24"/>
              </w:rPr>
            </w:pPr>
          </w:p>
          <w:p w:rsidR="00047D8F" w:rsidRDefault="00047D8F">
            <w:pPr>
              <w:rPr>
                <w:rFonts w:ascii="Century Gothic" w:hAnsi="Century Gothic"/>
                <w:sz w:val="24"/>
              </w:rPr>
            </w:pPr>
          </w:p>
          <w:p w:rsidR="00FE72A4" w:rsidRDefault="00613ED3" w:rsidP="00602E7F">
            <w:pPr>
              <w:pStyle w:val="ListParagraph"/>
              <w:numPr>
                <w:ilvl w:val="0"/>
                <w:numId w:val="15"/>
              </w:numPr>
              <w:ind w:left="360"/>
              <w:rPr>
                <w:rFonts w:ascii="Century Gothic" w:hAnsi="Century Gothic"/>
                <w:color w:val="0070C0"/>
                <w:sz w:val="24"/>
              </w:rPr>
            </w:pPr>
            <w:r>
              <w:rPr>
                <w:rFonts w:ascii="Century Gothic" w:hAnsi="Century Gothic"/>
                <w:color w:val="0070C0"/>
                <w:sz w:val="24"/>
              </w:rPr>
              <w:t xml:space="preserve">KS1 &amp; KS2 pupils to have access to free clubs Teachers are present at </w:t>
            </w:r>
            <w:r w:rsidR="00FE72A4">
              <w:rPr>
                <w:rFonts w:ascii="Century Gothic" w:hAnsi="Century Gothic"/>
                <w:color w:val="0070C0"/>
                <w:sz w:val="24"/>
              </w:rPr>
              <w:t>sessions during school hours</w:t>
            </w:r>
            <w:r>
              <w:rPr>
                <w:rFonts w:ascii="Century Gothic" w:hAnsi="Century Gothic"/>
                <w:color w:val="0070C0"/>
                <w:sz w:val="24"/>
              </w:rPr>
              <w:t xml:space="preserve"> so </w:t>
            </w:r>
            <w:proofErr w:type="gramStart"/>
            <w:r>
              <w:rPr>
                <w:rFonts w:ascii="Century Gothic" w:hAnsi="Century Gothic"/>
                <w:color w:val="0070C0"/>
                <w:sz w:val="24"/>
              </w:rPr>
              <w:t>they can be coached by the professional to help develop their skills when delivering PE sessions to the children in school</w:t>
            </w:r>
            <w:proofErr w:type="gramEnd"/>
            <w:r>
              <w:rPr>
                <w:rFonts w:ascii="Century Gothic" w:hAnsi="Century Gothic"/>
                <w:color w:val="0070C0"/>
                <w:sz w:val="24"/>
              </w:rPr>
              <w:t xml:space="preserve">. </w:t>
            </w:r>
          </w:p>
          <w:p w:rsidR="00602E7F" w:rsidRPr="00602E7F" w:rsidRDefault="00602E7F" w:rsidP="00602E7F">
            <w:pPr>
              <w:pStyle w:val="ListParagraph"/>
              <w:numPr>
                <w:ilvl w:val="0"/>
                <w:numId w:val="15"/>
              </w:numPr>
              <w:ind w:left="360"/>
              <w:rPr>
                <w:rFonts w:ascii="Century Gothic" w:hAnsi="Century Gothic"/>
                <w:color w:val="0070C0"/>
                <w:sz w:val="24"/>
              </w:rPr>
            </w:pPr>
          </w:p>
          <w:p w:rsidR="007A51E4" w:rsidRDefault="00613ED3">
            <w:pPr>
              <w:pStyle w:val="TableParagraph"/>
              <w:spacing w:before="120"/>
              <w:ind w:left="360"/>
              <w:rPr>
                <w:rFonts w:ascii="Century Gothic" w:hAnsi="Century Gothic"/>
                <w:color w:val="0070C0"/>
                <w:sz w:val="24"/>
              </w:rPr>
            </w:pPr>
            <w:r>
              <w:rPr>
                <w:rFonts w:ascii="Century Gothic" w:hAnsi="Century Gothic"/>
                <w:color w:val="0070C0"/>
                <w:sz w:val="24"/>
              </w:rPr>
              <w:t xml:space="preserve">Use of these activities </w:t>
            </w:r>
            <w:r w:rsidR="004E4B2D">
              <w:rPr>
                <w:rFonts w:ascii="Century Gothic" w:hAnsi="Century Gothic"/>
                <w:color w:val="0070C0"/>
                <w:sz w:val="24"/>
              </w:rPr>
              <w:t>develop</w:t>
            </w:r>
            <w:r>
              <w:rPr>
                <w:rFonts w:ascii="Century Gothic" w:hAnsi="Century Gothic"/>
                <w:color w:val="0070C0"/>
                <w:sz w:val="24"/>
              </w:rPr>
              <w:t xml:space="preserve"> basic orienteering </w:t>
            </w:r>
            <w:proofErr w:type="gramStart"/>
            <w:r>
              <w:rPr>
                <w:rFonts w:ascii="Century Gothic" w:hAnsi="Century Gothic"/>
                <w:color w:val="0070C0"/>
                <w:sz w:val="24"/>
              </w:rPr>
              <w:t>skills which</w:t>
            </w:r>
            <w:proofErr w:type="gramEnd"/>
            <w:r>
              <w:rPr>
                <w:rFonts w:ascii="Century Gothic" w:hAnsi="Century Gothic"/>
                <w:color w:val="0070C0"/>
                <w:sz w:val="24"/>
              </w:rPr>
              <w:t xml:space="preserve"> can be built upon. Promoting health &amp; teamwork.</w:t>
            </w:r>
          </w:p>
          <w:p w:rsidR="007A51E4" w:rsidRDefault="007A51E4">
            <w:pPr>
              <w:pStyle w:val="TableParagraph"/>
              <w:spacing w:before="120"/>
              <w:ind w:left="360"/>
              <w:rPr>
                <w:rFonts w:ascii="Century Gothic" w:hAnsi="Century Gothic"/>
                <w:color w:val="0070C0"/>
                <w:sz w:val="24"/>
              </w:rPr>
            </w:pPr>
          </w:p>
          <w:p w:rsidR="00047D8F" w:rsidRDefault="00613ED3">
            <w:pPr>
              <w:pStyle w:val="TableParagraph"/>
              <w:spacing w:before="120"/>
              <w:ind w:left="360"/>
              <w:rPr>
                <w:rFonts w:ascii="Century Gothic" w:hAnsi="Century Gothic"/>
                <w:color w:val="0070C0"/>
                <w:sz w:val="24"/>
              </w:rPr>
            </w:pPr>
            <w:r>
              <w:rPr>
                <w:rFonts w:ascii="Century Gothic" w:hAnsi="Century Gothic"/>
                <w:color w:val="0070C0"/>
                <w:sz w:val="24"/>
              </w:rPr>
              <w:t xml:space="preserve"> </w:t>
            </w:r>
          </w:p>
          <w:p w:rsidR="007A51E4" w:rsidRDefault="007A51E4" w:rsidP="007A51E4">
            <w:pPr>
              <w:rPr>
                <w:rFonts w:ascii="Century Gothic" w:hAnsi="Century Gothic"/>
                <w:color w:val="0070C0"/>
                <w:sz w:val="24"/>
              </w:rPr>
            </w:pPr>
          </w:p>
          <w:p w:rsidR="007A51E4" w:rsidRDefault="007A51E4" w:rsidP="007A51E4">
            <w:pPr>
              <w:rPr>
                <w:rFonts w:ascii="Century Gothic" w:hAnsi="Century Gothic"/>
                <w:color w:val="0070C0"/>
                <w:sz w:val="24"/>
              </w:rPr>
            </w:pPr>
          </w:p>
          <w:p w:rsidR="007A51E4" w:rsidRPr="00C57C78" w:rsidRDefault="00C57C78" w:rsidP="00C57C78">
            <w:pPr>
              <w:pStyle w:val="ListParagraph"/>
              <w:numPr>
                <w:ilvl w:val="0"/>
                <w:numId w:val="25"/>
              </w:numPr>
              <w:rPr>
                <w:rFonts w:ascii="Century Gothic" w:hAnsi="Century Gothic"/>
                <w:color w:val="0070C0"/>
                <w:sz w:val="24"/>
              </w:rPr>
            </w:pPr>
            <w:r>
              <w:rPr>
                <w:rFonts w:ascii="Century Gothic" w:hAnsi="Century Gothic"/>
                <w:color w:val="0070C0"/>
                <w:sz w:val="24"/>
              </w:rPr>
              <w:t>Giving the children opportunities to participate in different physical activity in different environments.</w:t>
            </w:r>
          </w:p>
          <w:p w:rsidR="007A51E4" w:rsidRDefault="007A51E4" w:rsidP="007A51E4">
            <w:pPr>
              <w:rPr>
                <w:rFonts w:ascii="Century Gothic" w:hAnsi="Century Gothic"/>
                <w:color w:val="0070C0"/>
                <w:sz w:val="24"/>
              </w:rPr>
            </w:pPr>
          </w:p>
          <w:p w:rsidR="007A51E4" w:rsidRDefault="00AD725E" w:rsidP="00AD725E">
            <w:pPr>
              <w:pStyle w:val="ListParagraph"/>
              <w:numPr>
                <w:ilvl w:val="0"/>
                <w:numId w:val="25"/>
              </w:numPr>
              <w:rPr>
                <w:rFonts w:ascii="Century Gothic" w:hAnsi="Century Gothic"/>
                <w:color w:val="0070C0"/>
                <w:sz w:val="24"/>
              </w:rPr>
            </w:pPr>
            <w:r>
              <w:rPr>
                <w:rFonts w:ascii="Century Gothic" w:hAnsi="Century Gothic"/>
                <w:color w:val="0070C0"/>
                <w:sz w:val="24"/>
              </w:rPr>
              <w:t>The children were able to experience new sports such as gorge scrambling along with developing their</w:t>
            </w:r>
            <w:r w:rsidR="00C443B2">
              <w:rPr>
                <w:rFonts w:ascii="Century Gothic" w:hAnsi="Century Gothic"/>
                <w:color w:val="0070C0"/>
                <w:sz w:val="24"/>
              </w:rPr>
              <w:t xml:space="preserve"> fitness through walking.</w:t>
            </w:r>
          </w:p>
          <w:p w:rsidR="00C443B2" w:rsidRPr="00C443B2" w:rsidRDefault="00C443B2" w:rsidP="00C443B2">
            <w:pPr>
              <w:rPr>
                <w:rFonts w:ascii="Century Gothic" w:hAnsi="Century Gothic"/>
                <w:color w:val="0070C0"/>
                <w:sz w:val="24"/>
              </w:rPr>
            </w:pPr>
          </w:p>
          <w:p w:rsidR="00047D8F" w:rsidRPr="00C443B2" w:rsidRDefault="00613ED3" w:rsidP="00C443B2">
            <w:pPr>
              <w:pStyle w:val="ListParagraph"/>
              <w:numPr>
                <w:ilvl w:val="0"/>
                <w:numId w:val="25"/>
              </w:numPr>
              <w:rPr>
                <w:rFonts w:ascii="Century Gothic" w:hAnsi="Century Gothic"/>
                <w:sz w:val="24"/>
              </w:rPr>
            </w:pPr>
            <w:r w:rsidRPr="00C443B2">
              <w:rPr>
                <w:rFonts w:ascii="Century Gothic" w:hAnsi="Century Gothic"/>
                <w:sz w:val="24"/>
              </w:rPr>
              <w:t>B</w:t>
            </w:r>
            <w:r w:rsidR="004E4B2D" w:rsidRPr="00C443B2">
              <w:rPr>
                <w:rFonts w:ascii="Century Gothic" w:hAnsi="Century Gothic"/>
                <w:sz w:val="24"/>
              </w:rPr>
              <w:t>uild confidence in these new activities</w:t>
            </w:r>
            <w:r w:rsidR="00C443B2" w:rsidRPr="00C443B2">
              <w:rPr>
                <w:rFonts w:ascii="Century Gothic" w:hAnsi="Century Gothic"/>
                <w:sz w:val="24"/>
              </w:rPr>
              <w:t xml:space="preserve">. </w:t>
            </w:r>
            <w:proofErr w:type="gramStart"/>
            <w:r w:rsidRPr="00C443B2">
              <w:rPr>
                <w:rFonts w:ascii="Century Gothic" w:hAnsi="Century Gothic"/>
                <w:sz w:val="24"/>
              </w:rPr>
              <w:t>Hopefully</w:t>
            </w:r>
            <w:proofErr w:type="gramEnd"/>
            <w:r w:rsidRPr="00C443B2">
              <w:rPr>
                <w:rFonts w:ascii="Century Gothic" w:hAnsi="Century Gothic"/>
                <w:sz w:val="24"/>
              </w:rPr>
              <w:t xml:space="preserve"> inspire children to join local clubs</w:t>
            </w:r>
            <w:r w:rsidR="004E4B2D" w:rsidRPr="00C443B2">
              <w:rPr>
                <w:rFonts w:ascii="Century Gothic" w:hAnsi="Century Gothic"/>
                <w:sz w:val="24"/>
              </w:rPr>
              <w:t xml:space="preserve"> or take on new sports. Developing the children’s </w:t>
            </w:r>
            <w:r w:rsidR="004E4B2D" w:rsidRPr="00C443B2">
              <w:rPr>
                <w:rFonts w:ascii="Century Gothic" w:hAnsi="Century Gothic"/>
                <w:sz w:val="24"/>
              </w:rPr>
              <w:lastRenderedPageBreak/>
              <w:t>teamwork and team building skills.</w:t>
            </w:r>
            <w:r w:rsidR="00C443B2">
              <w:rPr>
                <w:rFonts w:ascii="Century Gothic" w:hAnsi="Century Gothic"/>
                <w:sz w:val="24"/>
              </w:rPr>
              <w:t xml:space="preserve"> </w:t>
            </w:r>
          </w:p>
          <w:p w:rsidR="00047D8F" w:rsidRDefault="00047D8F">
            <w:pPr>
              <w:rPr>
                <w:rFonts w:ascii="Century Gothic" w:hAnsi="Century Gothic"/>
                <w:color w:val="4F81BD" w:themeColor="accent1"/>
                <w:sz w:val="24"/>
              </w:rPr>
            </w:pPr>
          </w:p>
          <w:p w:rsidR="00047D8F" w:rsidRDefault="00047D8F">
            <w:pPr>
              <w:rPr>
                <w:rFonts w:ascii="Century Gothic" w:hAnsi="Century Gothic"/>
                <w:color w:val="0070C0"/>
                <w:sz w:val="24"/>
              </w:rPr>
            </w:pPr>
          </w:p>
          <w:p w:rsidR="00047D8F" w:rsidRPr="00C75BE3" w:rsidRDefault="00047D8F" w:rsidP="00AD725E">
            <w:pPr>
              <w:rPr>
                <w:rFonts w:ascii="Century Gothic" w:hAnsi="Century Gothic"/>
                <w:sz w:val="24"/>
              </w:rPr>
            </w:pPr>
          </w:p>
        </w:tc>
        <w:tc>
          <w:tcPr>
            <w:tcW w:w="3076" w:type="dxa"/>
          </w:tcPr>
          <w:p w:rsidR="00047D8F" w:rsidRDefault="00047D8F">
            <w:pPr>
              <w:pStyle w:val="TableParagraph"/>
              <w:ind w:left="360"/>
              <w:rPr>
                <w:rFonts w:ascii="Century Gothic" w:hAnsi="Century Gothic"/>
                <w:sz w:val="24"/>
              </w:rPr>
            </w:pPr>
          </w:p>
          <w:p w:rsidR="00047D8F" w:rsidRDefault="00DF6D4D">
            <w:pPr>
              <w:pStyle w:val="TableParagraph"/>
              <w:ind w:left="720"/>
              <w:rPr>
                <w:rFonts w:ascii="Century Gothic" w:hAnsi="Century Gothic"/>
                <w:color w:val="000000" w:themeColor="text1"/>
                <w:sz w:val="24"/>
              </w:rPr>
            </w:pPr>
            <w:r>
              <w:rPr>
                <w:rFonts w:ascii="Century Gothic" w:hAnsi="Century Gothic"/>
                <w:color w:val="000000" w:themeColor="text1"/>
                <w:sz w:val="24"/>
              </w:rPr>
              <w:t xml:space="preserve">Equipment purchased but </w:t>
            </w:r>
            <w:r w:rsidR="006F6017">
              <w:rPr>
                <w:rFonts w:ascii="Century Gothic" w:hAnsi="Century Gothic"/>
                <w:color w:val="000000" w:themeColor="text1"/>
                <w:sz w:val="24"/>
              </w:rPr>
              <w:t xml:space="preserve">these </w:t>
            </w:r>
            <w:proofErr w:type="gramStart"/>
            <w:r w:rsidR="006F6017">
              <w:rPr>
                <w:rFonts w:ascii="Century Gothic" w:hAnsi="Century Gothic"/>
                <w:color w:val="000000" w:themeColor="text1"/>
                <w:sz w:val="24"/>
              </w:rPr>
              <w:t>will be fully implemented</w:t>
            </w:r>
            <w:proofErr w:type="gramEnd"/>
            <w:r w:rsidR="006F6017">
              <w:rPr>
                <w:rFonts w:ascii="Century Gothic" w:hAnsi="Century Gothic"/>
                <w:color w:val="000000" w:themeColor="text1"/>
                <w:sz w:val="24"/>
              </w:rPr>
              <w:t xml:space="preserve"> in 2022-2023.</w:t>
            </w: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70C0"/>
                <w:sz w:val="24"/>
              </w:rPr>
            </w:pPr>
          </w:p>
          <w:p w:rsidR="006F6017" w:rsidRDefault="006F6017">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rsidP="00FE72A4">
            <w:pPr>
              <w:pStyle w:val="TableParagraph"/>
              <w:rPr>
                <w:rFonts w:ascii="Century Gothic" w:hAnsi="Century Gothic"/>
                <w:sz w:val="24"/>
              </w:rPr>
            </w:pPr>
          </w:p>
          <w:p w:rsidR="006F6017" w:rsidRDefault="006F6017" w:rsidP="00FE72A4">
            <w:pPr>
              <w:pStyle w:val="TableParagraph"/>
              <w:rPr>
                <w:rFonts w:ascii="Century Gothic" w:hAnsi="Century Gothic"/>
                <w:sz w:val="24"/>
              </w:rPr>
            </w:pPr>
          </w:p>
          <w:p w:rsidR="00047D8F" w:rsidRDefault="00613ED3">
            <w:pPr>
              <w:pStyle w:val="TableParagraph"/>
              <w:numPr>
                <w:ilvl w:val="0"/>
                <w:numId w:val="15"/>
              </w:numPr>
              <w:rPr>
                <w:rFonts w:ascii="Century Gothic" w:hAnsi="Century Gothic"/>
                <w:color w:val="0070C0"/>
                <w:sz w:val="24"/>
              </w:rPr>
            </w:pPr>
            <w:r>
              <w:rPr>
                <w:rFonts w:ascii="Century Gothic" w:hAnsi="Century Gothic"/>
                <w:color w:val="0070C0"/>
                <w:sz w:val="24"/>
              </w:rPr>
              <w:t xml:space="preserve">Ongoing - Consider if there are other clubs that </w:t>
            </w:r>
            <w:proofErr w:type="gramStart"/>
            <w:r>
              <w:rPr>
                <w:rFonts w:ascii="Century Gothic" w:hAnsi="Century Gothic"/>
                <w:color w:val="0070C0"/>
                <w:sz w:val="24"/>
              </w:rPr>
              <w:t>could be introduced and run by PAFC next year</w:t>
            </w:r>
            <w:proofErr w:type="gramEnd"/>
            <w:r>
              <w:rPr>
                <w:rFonts w:ascii="Century Gothic" w:hAnsi="Century Gothic"/>
                <w:color w:val="0070C0"/>
                <w:sz w:val="24"/>
              </w:rPr>
              <w:t>.</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602E7F" w:rsidP="00602E7F">
            <w:pPr>
              <w:pStyle w:val="TableParagraph"/>
              <w:numPr>
                <w:ilvl w:val="0"/>
                <w:numId w:val="15"/>
              </w:numPr>
              <w:rPr>
                <w:rFonts w:ascii="Century Gothic" w:hAnsi="Century Gothic"/>
                <w:sz w:val="24"/>
              </w:rPr>
            </w:pPr>
            <w:r>
              <w:rPr>
                <w:rFonts w:ascii="Century Gothic" w:hAnsi="Century Gothic"/>
                <w:sz w:val="24"/>
              </w:rPr>
              <w:t xml:space="preserve">Ongoing as this has been successful with the children.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4E4B2D">
            <w:pPr>
              <w:pStyle w:val="TableParagraph"/>
              <w:rPr>
                <w:rFonts w:ascii="Century Gothic" w:hAnsi="Century Gothic"/>
                <w:color w:val="0070C0"/>
                <w:sz w:val="24"/>
              </w:rPr>
            </w:pPr>
            <w:r>
              <w:rPr>
                <w:rFonts w:ascii="Century Gothic" w:hAnsi="Century Gothic"/>
                <w:color w:val="0070C0"/>
                <w:sz w:val="24"/>
              </w:rPr>
              <w:t>Ongoing</w:t>
            </w: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4E4B2D" w:rsidRDefault="004E4B2D">
            <w:pPr>
              <w:pStyle w:val="TableParagraph"/>
              <w:rPr>
                <w:rFonts w:ascii="Century Gothic" w:hAnsi="Century Gothic"/>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C57C78" w:rsidRDefault="00C57C78">
            <w:pPr>
              <w:pStyle w:val="TableParagraph"/>
              <w:rPr>
                <w:rFonts w:ascii="Century Gothic" w:hAnsi="Century Gothic"/>
                <w:color w:val="0070C0"/>
                <w:sz w:val="24"/>
              </w:rPr>
            </w:pPr>
          </w:p>
          <w:p w:rsidR="004E4B2D" w:rsidRDefault="004E4B2D">
            <w:pPr>
              <w:pStyle w:val="TableParagraph"/>
              <w:rPr>
                <w:rFonts w:ascii="Century Gothic" w:hAnsi="Century Gothic"/>
                <w:color w:val="0070C0"/>
                <w:sz w:val="24"/>
              </w:rPr>
            </w:pPr>
          </w:p>
          <w:p w:rsidR="00047D8F" w:rsidRDefault="00613ED3">
            <w:pPr>
              <w:pStyle w:val="TableParagraph"/>
              <w:numPr>
                <w:ilvl w:val="0"/>
                <w:numId w:val="12"/>
              </w:numPr>
              <w:rPr>
                <w:rFonts w:ascii="Century Gothic" w:hAnsi="Century Gothic"/>
                <w:sz w:val="24"/>
              </w:rPr>
            </w:pPr>
            <w:r>
              <w:rPr>
                <w:rFonts w:ascii="Century Gothic" w:hAnsi="Century Gothic"/>
                <w:sz w:val="24"/>
              </w:rPr>
              <w:t>Consider</w:t>
            </w:r>
            <w:r w:rsidR="004E4B2D">
              <w:rPr>
                <w:rFonts w:ascii="Century Gothic" w:hAnsi="Century Gothic"/>
                <w:sz w:val="24"/>
              </w:rPr>
              <w:t xml:space="preserve">ing </w:t>
            </w:r>
            <w:proofErr w:type="gramStart"/>
            <w:r w:rsidR="004E4B2D">
              <w:rPr>
                <w:rFonts w:ascii="Century Gothic" w:hAnsi="Century Gothic"/>
                <w:sz w:val="24"/>
              </w:rPr>
              <w:t>to</w:t>
            </w:r>
            <w:r>
              <w:rPr>
                <w:rFonts w:ascii="Century Gothic" w:hAnsi="Century Gothic"/>
                <w:sz w:val="24"/>
              </w:rPr>
              <w:t xml:space="preserve"> </w:t>
            </w:r>
            <w:r w:rsidR="004E4B2D">
              <w:rPr>
                <w:rFonts w:ascii="Century Gothic" w:hAnsi="Century Gothic"/>
                <w:color w:val="000000" w:themeColor="text1"/>
                <w:sz w:val="24"/>
              </w:rPr>
              <w:t>c</w:t>
            </w:r>
            <w:r>
              <w:rPr>
                <w:rFonts w:ascii="Century Gothic" w:hAnsi="Century Gothic"/>
                <w:color w:val="000000" w:themeColor="text1"/>
                <w:sz w:val="24"/>
              </w:rPr>
              <w:t>ontinue</w:t>
            </w:r>
            <w:proofErr w:type="gramEnd"/>
            <w:r>
              <w:rPr>
                <w:rFonts w:ascii="Century Gothic" w:hAnsi="Century Gothic"/>
                <w:color w:val="000000" w:themeColor="text1"/>
                <w:sz w:val="24"/>
              </w:rPr>
              <w:t xml:space="preserve"> to complete </w:t>
            </w:r>
            <w:r w:rsidR="004E4B2D">
              <w:rPr>
                <w:rFonts w:ascii="Century Gothic" w:hAnsi="Century Gothic"/>
                <w:color w:val="000000" w:themeColor="text1"/>
                <w:sz w:val="24"/>
              </w:rPr>
              <w:t xml:space="preserve">this event </w:t>
            </w:r>
            <w:r>
              <w:rPr>
                <w:rFonts w:ascii="Century Gothic" w:hAnsi="Century Gothic"/>
                <w:color w:val="000000" w:themeColor="text1"/>
                <w:sz w:val="24"/>
              </w:rPr>
              <w:t xml:space="preserve">annually.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color w:val="4F81BD" w:themeColor="accent1"/>
                <w:sz w:val="24"/>
              </w:rPr>
            </w:pPr>
          </w:p>
          <w:p w:rsidR="00C443B2" w:rsidRDefault="00C443B2" w:rsidP="00C443B2">
            <w:pPr>
              <w:pStyle w:val="TableParagraph"/>
              <w:numPr>
                <w:ilvl w:val="0"/>
                <w:numId w:val="12"/>
              </w:numPr>
              <w:rPr>
                <w:rFonts w:ascii="Century Gothic" w:hAnsi="Century Gothic"/>
                <w:sz w:val="24"/>
              </w:rPr>
            </w:pPr>
            <w:r>
              <w:rPr>
                <w:rFonts w:ascii="Century Gothic" w:hAnsi="Century Gothic"/>
                <w:sz w:val="24"/>
              </w:rPr>
              <w:t xml:space="preserve">Considering </w:t>
            </w:r>
            <w:proofErr w:type="gramStart"/>
            <w:r>
              <w:rPr>
                <w:rFonts w:ascii="Century Gothic" w:hAnsi="Century Gothic"/>
                <w:sz w:val="24"/>
              </w:rPr>
              <w:t xml:space="preserve">to </w:t>
            </w:r>
            <w:r>
              <w:rPr>
                <w:rFonts w:ascii="Century Gothic" w:hAnsi="Century Gothic"/>
                <w:color w:val="000000" w:themeColor="text1"/>
                <w:sz w:val="24"/>
              </w:rPr>
              <w:t>continue</w:t>
            </w:r>
            <w:proofErr w:type="gramEnd"/>
            <w:r>
              <w:rPr>
                <w:rFonts w:ascii="Century Gothic" w:hAnsi="Century Gothic"/>
                <w:color w:val="000000" w:themeColor="text1"/>
                <w:sz w:val="24"/>
              </w:rPr>
              <w:t xml:space="preserve"> to complete this event annually. </w:t>
            </w:r>
          </w:p>
          <w:p w:rsidR="00C57C78" w:rsidRDefault="00C57C78">
            <w:pPr>
              <w:pStyle w:val="TableParagraph"/>
              <w:rPr>
                <w:rFonts w:ascii="Century Gothic" w:hAnsi="Century Gothic"/>
                <w:color w:val="4F81BD" w:themeColor="accent1"/>
                <w:sz w:val="24"/>
              </w:rPr>
            </w:pPr>
          </w:p>
          <w:p w:rsidR="00047D8F" w:rsidRDefault="00047D8F" w:rsidP="00AD725E">
            <w:pPr>
              <w:pStyle w:val="TableParagraph"/>
              <w:rPr>
                <w:rFonts w:ascii="Century Gothic" w:hAnsi="Century Gothic"/>
                <w:sz w:val="24"/>
              </w:rPr>
            </w:pPr>
          </w:p>
          <w:p w:rsidR="00C443B2" w:rsidRDefault="00C443B2" w:rsidP="00AD725E">
            <w:pPr>
              <w:pStyle w:val="TableParagraph"/>
              <w:rPr>
                <w:rFonts w:ascii="Century Gothic" w:hAnsi="Century Gothic"/>
                <w:sz w:val="24"/>
              </w:rPr>
            </w:pPr>
          </w:p>
          <w:p w:rsidR="00C443B2" w:rsidRDefault="00C443B2" w:rsidP="00AD725E">
            <w:pPr>
              <w:pStyle w:val="TableParagraph"/>
              <w:rPr>
                <w:rFonts w:ascii="Century Gothic" w:hAnsi="Century Gothic"/>
                <w:sz w:val="24"/>
              </w:rPr>
            </w:pPr>
          </w:p>
          <w:p w:rsidR="00C443B2" w:rsidRDefault="00C443B2" w:rsidP="00AD725E">
            <w:pPr>
              <w:pStyle w:val="TableParagraph"/>
              <w:rPr>
                <w:rFonts w:ascii="Century Gothic" w:hAnsi="Century Gothic"/>
                <w:sz w:val="24"/>
              </w:rPr>
            </w:pPr>
          </w:p>
          <w:p w:rsidR="00C443B2" w:rsidRDefault="00273368" w:rsidP="00C443B2">
            <w:pPr>
              <w:pStyle w:val="TableParagraph"/>
              <w:numPr>
                <w:ilvl w:val="0"/>
                <w:numId w:val="12"/>
              </w:numPr>
              <w:rPr>
                <w:rFonts w:ascii="Century Gothic" w:hAnsi="Century Gothic"/>
                <w:sz w:val="24"/>
              </w:rPr>
            </w:pPr>
            <w:r>
              <w:rPr>
                <w:rFonts w:ascii="Century Gothic" w:hAnsi="Century Gothic"/>
                <w:sz w:val="24"/>
              </w:rPr>
              <w:t>Facility closing so look at alternatives for 2022-2023</w:t>
            </w:r>
          </w:p>
        </w:tc>
      </w:tr>
      <w:tr w:rsidR="00047D8F">
        <w:trPr>
          <w:trHeight w:val="340"/>
        </w:trPr>
        <w:tc>
          <w:tcPr>
            <w:tcW w:w="12302" w:type="dxa"/>
            <w:gridSpan w:val="4"/>
            <w:vMerge w:val="restart"/>
          </w:tcPr>
          <w:p w:rsidR="00047D8F" w:rsidRDefault="00613ED3">
            <w:pPr>
              <w:pStyle w:val="TableParagraph"/>
              <w:spacing w:line="257" w:lineRule="exact"/>
              <w:ind w:left="18"/>
              <w:rPr>
                <w:rFonts w:ascii="Century Gothic" w:hAnsi="Century Gothic"/>
                <w:sz w:val="24"/>
              </w:rPr>
            </w:pPr>
            <w:r>
              <w:rPr>
                <w:rFonts w:ascii="Century Gothic" w:hAnsi="Century Gothic"/>
                <w:b/>
                <w:color w:val="0057A0"/>
                <w:sz w:val="24"/>
              </w:rPr>
              <w:lastRenderedPageBreak/>
              <w:t xml:space="preserve">Key indicator 5: </w:t>
            </w:r>
            <w:r>
              <w:rPr>
                <w:rFonts w:ascii="Century Gothic" w:hAnsi="Century Gothic"/>
                <w:color w:val="0057A0"/>
                <w:sz w:val="24"/>
              </w:rPr>
              <w:t>Increased participation in competitive sport</w:t>
            </w:r>
          </w:p>
        </w:tc>
        <w:tc>
          <w:tcPr>
            <w:tcW w:w="3076"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Percentage of total allocation:</w:t>
            </w:r>
          </w:p>
        </w:tc>
      </w:tr>
      <w:tr w:rsidR="00047D8F">
        <w:trPr>
          <w:trHeight w:val="280"/>
        </w:trPr>
        <w:tc>
          <w:tcPr>
            <w:tcW w:w="12302" w:type="dxa"/>
            <w:gridSpan w:val="4"/>
            <w:vMerge/>
            <w:tcBorders>
              <w:top w:val="nil"/>
            </w:tcBorders>
          </w:tcPr>
          <w:p w:rsidR="00047D8F" w:rsidRDefault="00047D8F">
            <w:pPr>
              <w:rPr>
                <w:rFonts w:ascii="Century Gothic" w:hAnsi="Century Gothic"/>
                <w:sz w:val="2"/>
                <w:szCs w:val="2"/>
              </w:rPr>
            </w:pPr>
          </w:p>
        </w:tc>
        <w:tc>
          <w:tcPr>
            <w:tcW w:w="3076" w:type="dxa"/>
          </w:tcPr>
          <w:p w:rsidR="0045384E" w:rsidRDefault="0045384E" w:rsidP="0045384E">
            <w:pPr>
              <w:jc w:val="center"/>
              <w:rPr>
                <w:rFonts w:eastAsia="Times New Roman"/>
                <w:color w:val="000000"/>
              </w:rPr>
            </w:pPr>
            <w:r>
              <w:rPr>
                <w:color w:val="000000"/>
              </w:rPr>
              <w:br/>
            </w:r>
            <w:r w:rsidRPr="0045384E">
              <w:rPr>
                <w:color w:val="000000"/>
                <w:sz w:val="36"/>
              </w:rPr>
              <w:t>6.80%</w:t>
            </w:r>
          </w:p>
          <w:p w:rsidR="00047D8F" w:rsidRDefault="00047D8F">
            <w:pPr>
              <w:pStyle w:val="TableParagraph"/>
              <w:spacing w:line="257" w:lineRule="exact"/>
              <w:jc w:val="center"/>
              <w:rPr>
                <w:rFonts w:ascii="Century Gothic" w:hAnsi="Century Gothic"/>
                <w:sz w:val="24"/>
              </w:rPr>
            </w:pPr>
          </w:p>
        </w:tc>
      </w:tr>
      <w:tr w:rsidR="00047D8F">
        <w:trPr>
          <w:trHeight w:val="600"/>
        </w:trPr>
        <w:tc>
          <w:tcPr>
            <w:tcW w:w="3758" w:type="dxa"/>
          </w:tcPr>
          <w:p w:rsidR="00047D8F" w:rsidRDefault="00613ED3">
            <w:pPr>
              <w:pStyle w:val="TableParagraph"/>
              <w:spacing w:line="255" w:lineRule="exact"/>
              <w:ind w:left="18"/>
              <w:rPr>
                <w:rFonts w:ascii="Century Gothic" w:hAnsi="Century Gothic"/>
                <w:sz w:val="24"/>
              </w:rPr>
            </w:pPr>
            <w:r>
              <w:rPr>
                <w:rFonts w:ascii="Century Gothic" w:hAnsi="Century Gothic"/>
                <w:color w:val="231F20"/>
                <w:sz w:val="24"/>
              </w:rPr>
              <w:t>School focus with clarity on intended</w:t>
            </w:r>
          </w:p>
          <w:p w:rsidR="00047D8F" w:rsidRDefault="00613ED3">
            <w:pPr>
              <w:pStyle w:val="TableParagraph"/>
              <w:spacing w:line="290" w:lineRule="exact"/>
              <w:ind w:left="18"/>
              <w:rPr>
                <w:rFonts w:ascii="Century Gothic" w:hAnsi="Century Gothic"/>
                <w:sz w:val="24"/>
              </w:rPr>
            </w:pPr>
            <w:r>
              <w:rPr>
                <w:rFonts w:ascii="Century Gothic" w:hAnsi="Century Gothic"/>
                <w:b/>
                <w:color w:val="231F20"/>
                <w:sz w:val="24"/>
              </w:rPr>
              <w:t>impact on pupils</w:t>
            </w:r>
            <w:r>
              <w:rPr>
                <w:rFonts w:ascii="Century Gothic" w:hAnsi="Century Gothic"/>
                <w:color w:val="231F20"/>
                <w:sz w:val="24"/>
              </w:rPr>
              <w:t>:</w:t>
            </w:r>
          </w:p>
        </w:tc>
        <w:tc>
          <w:tcPr>
            <w:tcW w:w="3458"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Actions to achieve:</w:t>
            </w:r>
          </w:p>
        </w:tc>
        <w:tc>
          <w:tcPr>
            <w:tcW w:w="1663" w:type="dxa"/>
          </w:tcPr>
          <w:p w:rsidR="00047D8F" w:rsidRDefault="00613ED3">
            <w:pPr>
              <w:pStyle w:val="TableParagraph"/>
              <w:spacing w:line="255" w:lineRule="exact"/>
              <w:ind w:left="18"/>
              <w:rPr>
                <w:rFonts w:ascii="Century Gothic" w:hAnsi="Century Gothic"/>
                <w:sz w:val="24"/>
              </w:rPr>
            </w:pPr>
            <w:r>
              <w:rPr>
                <w:rFonts w:ascii="Century Gothic" w:hAnsi="Century Gothic"/>
                <w:color w:val="231F20"/>
                <w:sz w:val="24"/>
              </w:rPr>
              <w:t>Funding</w:t>
            </w:r>
          </w:p>
          <w:p w:rsidR="00047D8F" w:rsidRDefault="00613ED3">
            <w:pPr>
              <w:pStyle w:val="TableParagraph"/>
              <w:spacing w:line="290" w:lineRule="exact"/>
              <w:ind w:left="18"/>
              <w:rPr>
                <w:rFonts w:ascii="Century Gothic" w:hAnsi="Century Gothic"/>
                <w:sz w:val="24"/>
              </w:rPr>
            </w:pPr>
            <w:r>
              <w:rPr>
                <w:rFonts w:ascii="Century Gothic" w:hAnsi="Century Gothic"/>
                <w:color w:val="231F20"/>
                <w:sz w:val="24"/>
              </w:rPr>
              <w:t>allocated:</w:t>
            </w:r>
          </w:p>
        </w:tc>
        <w:tc>
          <w:tcPr>
            <w:tcW w:w="3423"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Evidence and impact:</w:t>
            </w:r>
          </w:p>
        </w:tc>
        <w:tc>
          <w:tcPr>
            <w:tcW w:w="3076" w:type="dxa"/>
          </w:tcPr>
          <w:p w:rsidR="00047D8F" w:rsidRDefault="00613ED3">
            <w:pPr>
              <w:pStyle w:val="TableParagraph"/>
              <w:spacing w:line="255" w:lineRule="exact"/>
              <w:ind w:left="18"/>
              <w:rPr>
                <w:rFonts w:ascii="Century Gothic" w:hAnsi="Century Gothic"/>
                <w:sz w:val="24"/>
              </w:rPr>
            </w:pPr>
            <w:r>
              <w:rPr>
                <w:rFonts w:ascii="Century Gothic" w:hAnsi="Century Gothic"/>
                <w:color w:val="231F20"/>
                <w:sz w:val="24"/>
              </w:rPr>
              <w:t>Sustainability and suggested</w:t>
            </w:r>
          </w:p>
          <w:p w:rsidR="00047D8F" w:rsidRDefault="00613ED3">
            <w:pPr>
              <w:pStyle w:val="TableParagraph"/>
              <w:spacing w:line="290" w:lineRule="exact"/>
              <w:ind w:left="18"/>
              <w:rPr>
                <w:rFonts w:ascii="Century Gothic" w:hAnsi="Century Gothic"/>
                <w:sz w:val="24"/>
              </w:rPr>
            </w:pPr>
            <w:r>
              <w:rPr>
                <w:rFonts w:ascii="Century Gothic" w:hAnsi="Century Gothic"/>
                <w:color w:val="231F20"/>
                <w:sz w:val="24"/>
              </w:rPr>
              <w:t>next steps:</w:t>
            </w:r>
          </w:p>
        </w:tc>
      </w:tr>
      <w:tr w:rsidR="00047D8F">
        <w:trPr>
          <w:trHeight w:val="2120"/>
        </w:trPr>
        <w:tc>
          <w:tcPr>
            <w:tcW w:w="3758" w:type="dxa"/>
          </w:tcPr>
          <w:p w:rsidR="00047D8F" w:rsidRDefault="00613ED3">
            <w:pPr>
              <w:pStyle w:val="TableParagraph"/>
              <w:rPr>
                <w:rFonts w:ascii="Century Gothic" w:hAnsi="Century Gothic"/>
                <w:sz w:val="24"/>
              </w:rPr>
            </w:pPr>
            <w:r>
              <w:rPr>
                <w:rFonts w:ascii="Century Gothic" w:hAnsi="Century Gothic"/>
                <w:sz w:val="24"/>
              </w:rPr>
              <w:t>Develop participation in ‘competitive’ sport</w:t>
            </w:r>
          </w:p>
        </w:tc>
        <w:tc>
          <w:tcPr>
            <w:tcW w:w="3458" w:type="dxa"/>
          </w:tcPr>
          <w:p w:rsidR="00047D8F" w:rsidRDefault="00613ED3">
            <w:pPr>
              <w:pStyle w:val="TableParagraph"/>
              <w:numPr>
                <w:ilvl w:val="0"/>
                <w:numId w:val="16"/>
              </w:numPr>
              <w:ind w:left="360"/>
              <w:rPr>
                <w:rFonts w:ascii="Century Gothic" w:hAnsi="Century Gothic"/>
                <w:color w:val="0070C0"/>
                <w:sz w:val="24"/>
              </w:rPr>
            </w:pPr>
            <w:r>
              <w:rPr>
                <w:rFonts w:ascii="Century Gothic" w:hAnsi="Century Gothic"/>
                <w:color w:val="0070C0"/>
                <w:sz w:val="24"/>
              </w:rPr>
              <w:t xml:space="preserve">Provide continued use of </w:t>
            </w:r>
            <w:proofErr w:type="gramStart"/>
            <w:r>
              <w:rPr>
                <w:rFonts w:ascii="Century Gothic" w:hAnsi="Century Gothic"/>
                <w:color w:val="0070C0"/>
                <w:sz w:val="24"/>
              </w:rPr>
              <w:t>2</w:t>
            </w:r>
            <w:proofErr w:type="gramEnd"/>
            <w:r>
              <w:rPr>
                <w:rFonts w:ascii="Century Gothic" w:hAnsi="Century Gothic"/>
                <w:color w:val="0070C0"/>
                <w:sz w:val="24"/>
              </w:rPr>
              <w:t xml:space="preserve"> school minibuses to transport children to sporting events.</w:t>
            </w:r>
            <w:r w:rsidR="00C75BE3">
              <w:rPr>
                <w:rFonts w:ascii="Century Gothic" w:hAnsi="Century Gothic"/>
                <w:color w:val="0070C0"/>
                <w:sz w:val="24"/>
              </w:rPr>
              <w:t xml:space="preserve"> </w:t>
            </w:r>
          </w:p>
          <w:p w:rsidR="00047D8F" w:rsidRDefault="00047D8F">
            <w:pPr>
              <w:pStyle w:val="TableParagraph"/>
              <w:ind w:left="360"/>
              <w:rPr>
                <w:rFonts w:ascii="Century Gothic" w:hAnsi="Century Gothic"/>
                <w:color w:val="31849B" w:themeColor="accent5" w:themeShade="BF"/>
                <w:sz w:val="24"/>
              </w:rPr>
            </w:pPr>
          </w:p>
          <w:p w:rsidR="00C75BE3" w:rsidRDefault="00C75BE3">
            <w:pPr>
              <w:pStyle w:val="TableParagraph"/>
              <w:ind w:left="360"/>
              <w:rPr>
                <w:rFonts w:ascii="Century Gothic" w:hAnsi="Century Gothic"/>
                <w:color w:val="31849B" w:themeColor="accent5" w:themeShade="BF"/>
                <w:sz w:val="24"/>
              </w:rPr>
            </w:pPr>
          </w:p>
          <w:p w:rsidR="00C75BE3" w:rsidRDefault="00C75BE3">
            <w:pPr>
              <w:pStyle w:val="TableParagraph"/>
              <w:ind w:left="360"/>
              <w:rPr>
                <w:rFonts w:ascii="Century Gothic" w:hAnsi="Century Gothic"/>
                <w:color w:val="31849B" w:themeColor="accent5" w:themeShade="BF"/>
                <w:sz w:val="24"/>
              </w:rPr>
            </w:pPr>
          </w:p>
          <w:p w:rsidR="00C75BE3" w:rsidRDefault="00C75BE3">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color w:val="31849B" w:themeColor="accent5" w:themeShade="BF"/>
                <w:sz w:val="24"/>
              </w:rPr>
            </w:pPr>
          </w:p>
          <w:p w:rsidR="00C75BE3" w:rsidRDefault="00C75BE3">
            <w:pPr>
              <w:pStyle w:val="TableParagraph"/>
              <w:ind w:left="360"/>
              <w:rPr>
                <w:rFonts w:ascii="Century Gothic" w:hAnsi="Century Gothic"/>
                <w:color w:val="31849B" w:themeColor="accent5" w:themeShade="BF"/>
                <w:sz w:val="24"/>
              </w:rPr>
            </w:pPr>
          </w:p>
          <w:p w:rsidR="00BD6142" w:rsidRDefault="00BD6142" w:rsidP="00BD6142">
            <w:pPr>
              <w:pStyle w:val="TableParagraph"/>
              <w:rPr>
                <w:rFonts w:ascii="Century Gothic" w:hAnsi="Century Gothic"/>
                <w:color w:val="31849B" w:themeColor="accent5" w:themeShade="BF"/>
                <w:sz w:val="24"/>
              </w:rPr>
            </w:pPr>
          </w:p>
          <w:p w:rsidR="00BD6142" w:rsidRDefault="00BD6142" w:rsidP="00BD6142">
            <w:pPr>
              <w:pStyle w:val="TableParagraph"/>
              <w:rPr>
                <w:rFonts w:ascii="Century Gothic" w:hAnsi="Century Gothic"/>
                <w:color w:val="31849B" w:themeColor="accent5" w:themeShade="BF"/>
                <w:sz w:val="24"/>
              </w:rPr>
            </w:pPr>
          </w:p>
          <w:p w:rsidR="00BD6142" w:rsidRDefault="00BD6142" w:rsidP="00BD6142">
            <w:pPr>
              <w:pStyle w:val="TableParagraph"/>
              <w:rPr>
                <w:rFonts w:ascii="Century Gothic" w:hAnsi="Century Gothic"/>
                <w:color w:val="31849B" w:themeColor="accent5" w:themeShade="BF"/>
                <w:sz w:val="24"/>
              </w:rPr>
            </w:pPr>
          </w:p>
          <w:p w:rsidR="00BD6142" w:rsidRDefault="00BD6142" w:rsidP="00BD6142">
            <w:pPr>
              <w:pStyle w:val="TableParagraph"/>
              <w:rPr>
                <w:rFonts w:ascii="Century Gothic" w:hAnsi="Century Gothic"/>
                <w:color w:val="31849B" w:themeColor="accent5" w:themeShade="BF"/>
                <w:sz w:val="24"/>
              </w:rPr>
            </w:pPr>
          </w:p>
          <w:p w:rsidR="00BD6142" w:rsidRDefault="00BD6142" w:rsidP="00BD6142">
            <w:pPr>
              <w:pStyle w:val="TableParagraph"/>
              <w:rPr>
                <w:rFonts w:ascii="Century Gothic" w:hAnsi="Century Gothic"/>
                <w:color w:val="31849B" w:themeColor="accent5" w:themeShade="BF"/>
                <w:sz w:val="24"/>
              </w:rPr>
            </w:pPr>
          </w:p>
          <w:p w:rsidR="00BD6142" w:rsidRDefault="00BD6142" w:rsidP="00BD6142">
            <w:pPr>
              <w:pStyle w:val="TableParagraph"/>
              <w:rPr>
                <w:rFonts w:ascii="Century Gothic" w:hAnsi="Century Gothic"/>
                <w:color w:val="31849B" w:themeColor="accent5" w:themeShade="BF"/>
                <w:sz w:val="24"/>
              </w:rPr>
            </w:pPr>
          </w:p>
          <w:p w:rsidR="00BD6142" w:rsidRDefault="00BD6142" w:rsidP="00BD6142">
            <w:pPr>
              <w:pStyle w:val="TableParagraph"/>
              <w:rPr>
                <w:rFonts w:ascii="Century Gothic" w:hAnsi="Century Gothic"/>
                <w:color w:val="31849B" w:themeColor="accent5" w:themeShade="BF"/>
                <w:sz w:val="24"/>
              </w:rPr>
            </w:pPr>
          </w:p>
          <w:p w:rsidR="00BD6142" w:rsidRDefault="00BD6142" w:rsidP="00BD6142">
            <w:pPr>
              <w:pStyle w:val="TableParagraph"/>
              <w:rPr>
                <w:rFonts w:ascii="Century Gothic" w:hAnsi="Century Gothic"/>
                <w:color w:val="31849B" w:themeColor="accent5" w:themeShade="BF"/>
                <w:sz w:val="24"/>
              </w:rPr>
            </w:pPr>
          </w:p>
          <w:p w:rsidR="00BD6142" w:rsidRDefault="00BD6142" w:rsidP="00BD6142">
            <w:pPr>
              <w:pStyle w:val="TableParagraph"/>
              <w:rPr>
                <w:rFonts w:ascii="Century Gothic" w:hAnsi="Century Gothic"/>
                <w:color w:val="31849B" w:themeColor="accent5" w:themeShade="BF"/>
                <w:sz w:val="24"/>
              </w:rPr>
            </w:pPr>
          </w:p>
          <w:p w:rsidR="00047D8F" w:rsidRDefault="00613ED3">
            <w:pPr>
              <w:pStyle w:val="TableParagraph"/>
              <w:numPr>
                <w:ilvl w:val="0"/>
                <w:numId w:val="16"/>
              </w:numPr>
              <w:ind w:left="360"/>
              <w:rPr>
                <w:rFonts w:ascii="Century Gothic" w:hAnsi="Century Gothic"/>
                <w:color w:val="000000" w:themeColor="text1"/>
                <w:sz w:val="24"/>
              </w:rPr>
            </w:pPr>
            <w:r>
              <w:rPr>
                <w:rFonts w:ascii="Century Gothic" w:hAnsi="Century Gothic"/>
                <w:color w:val="000000" w:themeColor="text1"/>
                <w:sz w:val="24"/>
              </w:rPr>
              <w:t xml:space="preserve">Continued entry to sports </w:t>
            </w:r>
            <w:r>
              <w:rPr>
                <w:rFonts w:ascii="Century Gothic" w:hAnsi="Century Gothic"/>
                <w:color w:val="000000" w:themeColor="text1"/>
                <w:sz w:val="24"/>
              </w:rPr>
              <w:lastRenderedPageBreak/>
              <w:t xml:space="preserve">leagues and festivals both independent and </w:t>
            </w:r>
            <w:proofErr w:type="spellStart"/>
            <w:r>
              <w:rPr>
                <w:rFonts w:ascii="Century Gothic" w:hAnsi="Century Gothic"/>
                <w:color w:val="000000" w:themeColor="text1"/>
                <w:sz w:val="24"/>
              </w:rPr>
              <w:t>organised</w:t>
            </w:r>
            <w:proofErr w:type="spellEnd"/>
            <w:r>
              <w:rPr>
                <w:rFonts w:ascii="Century Gothic" w:hAnsi="Century Gothic"/>
                <w:color w:val="000000" w:themeColor="text1"/>
                <w:sz w:val="24"/>
              </w:rPr>
              <w:t xml:space="preserve"> by Arena.</w:t>
            </w:r>
          </w:p>
          <w:p w:rsidR="00047D8F" w:rsidRDefault="00047D8F">
            <w:pPr>
              <w:pStyle w:val="ListParagraph"/>
              <w:rPr>
                <w:rFonts w:ascii="Century Gothic" w:hAnsi="Century Gothic"/>
                <w:sz w:val="24"/>
              </w:rPr>
            </w:pPr>
          </w:p>
          <w:p w:rsidR="00047D8F" w:rsidRDefault="00047D8F" w:rsidP="00C75BE3">
            <w:pPr>
              <w:pStyle w:val="Table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DF665E" w:rsidRDefault="00DF665E">
            <w:pPr>
              <w:pStyle w:val="TableParagraph"/>
              <w:ind w:left="360"/>
              <w:rPr>
                <w:rFonts w:ascii="Century Gothic" w:hAnsi="Century Gothic"/>
                <w:sz w:val="24"/>
              </w:rPr>
            </w:pPr>
          </w:p>
          <w:p w:rsidR="00DF665E" w:rsidRDefault="00DF665E">
            <w:pPr>
              <w:pStyle w:val="TableParagraph"/>
              <w:ind w:left="360"/>
              <w:rPr>
                <w:rFonts w:ascii="Century Gothic" w:hAnsi="Century Gothic"/>
                <w:sz w:val="24"/>
              </w:rPr>
            </w:pPr>
          </w:p>
          <w:p w:rsidR="00DF665E" w:rsidRDefault="00DF665E">
            <w:pPr>
              <w:pStyle w:val="TableParagraph"/>
              <w:ind w:left="360"/>
              <w:rPr>
                <w:rFonts w:ascii="Century Gothic" w:hAnsi="Century Gothic"/>
                <w:sz w:val="24"/>
              </w:rPr>
            </w:pPr>
          </w:p>
          <w:p w:rsidR="00BD6142" w:rsidRDefault="00BD6142">
            <w:pPr>
              <w:pStyle w:val="TableParagraph"/>
              <w:ind w:left="360"/>
              <w:rPr>
                <w:rFonts w:ascii="Century Gothic" w:hAnsi="Century Gothic"/>
                <w:sz w:val="24"/>
              </w:rPr>
            </w:pPr>
          </w:p>
          <w:p w:rsidR="00047D8F" w:rsidRDefault="00613ED3">
            <w:pPr>
              <w:pStyle w:val="TableParagraph"/>
              <w:numPr>
                <w:ilvl w:val="0"/>
                <w:numId w:val="16"/>
              </w:numPr>
              <w:ind w:left="360"/>
              <w:rPr>
                <w:rFonts w:ascii="Century Gothic" w:hAnsi="Century Gothic"/>
                <w:color w:val="0070C0"/>
                <w:sz w:val="24"/>
              </w:rPr>
            </w:pPr>
            <w:r>
              <w:rPr>
                <w:rFonts w:ascii="Century Gothic" w:hAnsi="Century Gothic"/>
                <w:color w:val="0070C0"/>
                <w:sz w:val="24"/>
              </w:rPr>
              <w:t xml:space="preserve">Purchase of new ‘Harrowbarrow’ kit for </w:t>
            </w:r>
            <w:r w:rsidR="00BD6142">
              <w:rPr>
                <w:rFonts w:ascii="Century Gothic" w:hAnsi="Century Gothic"/>
                <w:color w:val="0070C0"/>
                <w:sz w:val="24"/>
              </w:rPr>
              <w:t>Football, netball etc</w:t>
            </w:r>
            <w:r>
              <w:rPr>
                <w:rFonts w:ascii="Century Gothic" w:hAnsi="Century Gothic"/>
                <w:color w:val="0070C0"/>
                <w:sz w:val="24"/>
              </w:rPr>
              <w:t>.</w:t>
            </w:r>
            <w:r w:rsidR="00E563AE">
              <w:rPr>
                <w:rFonts w:ascii="Century Gothic" w:hAnsi="Century Gothic"/>
                <w:color w:val="0070C0"/>
                <w:sz w:val="24"/>
              </w:rPr>
              <w:t xml:space="preserve"> Carried forwards to 202</w:t>
            </w:r>
            <w:r w:rsidR="00BD6142">
              <w:rPr>
                <w:rFonts w:ascii="Century Gothic" w:hAnsi="Century Gothic"/>
                <w:color w:val="0070C0"/>
                <w:sz w:val="24"/>
              </w:rPr>
              <w:t>2</w:t>
            </w:r>
            <w:r w:rsidR="00E563AE">
              <w:rPr>
                <w:rFonts w:ascii="Century Gothic" w:hAnsi="Century Gothic"/>
                <w:color w:val="0070C0"/>
                <w:sz w:val="24"/>
              </w:rPr>
              <w:t>/202</w:t>
            </w:r>
            <w:r w:rsidR="00BD6142">
              <w:rPr>
                <w:rFonts w:ascii="Century Gothic" w:hAnsi="Century Gothic"/>
                <w:color w:val="0070C0"/>
                <w:sz w:val="24"/>
              </w:rPr>
              <w:t>3</w:t>
            </w:r>
            <w:r w:rsidR="00E563AE">
              <w:rPr>
                <w:rFonts w:ascii="Century Gothic" w:hAnsi="Century Gothic"/>
                <w:color w:val="0070C0"/>
                <w:sz w:val="24"/>
              </w:rPr>
              <w:t xml:space="preserve"> as </w:t>
            </w:r>
            <w:r w:rsidR="00BD6142">
              <w:rPr>
                <w:rFonts w:ascii="Century Gothic" w:hAnsi="Century Gothic"/>
                <w:color w:val="0070C0"/>
                <w:sz w:val="24"/>
              </w:rPr>
              <w:t>yet to receive sample</w:t>
            </w: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rPr>
                <w:rFonts w:ascii="Century Gothic" w:hAnsi="Century Gothic"/>
                <w:color w:val="31849B" w:themeColor="accent5" w:themeShade="BF"/>
                <w:sz w:val="24"/>
              </w:rPr>
            </w:pPr>
          </w:p>
          <w:p w:rsidR="00047D8F" w:rsidRDefault="00047D8F">
            <w:pPr>
              <w:pStyle w:val="TableParagraph"/>
              <w:rPr>
                <w:rFonts w:ascii="Century Gothic" w:hAnsi="Century Gothic"/>
                <w:color w:val="31849B" w:themeColor="accent5" w:themeShade="BF"/>
                <w:sz w:val="24"/>
              </w:rPr>
            </w:pPr>
          </w:p>
          <w:p w:rsidR="00047D8F" w:rsidRDefault="00047D8F">
            <w:pPr>
              <w:pStyle w:val="TableParagraph"/>
              <w:rPr>
                <w:rFonts w:ascii="Century Gothic" w:hAnsi="Century Gothic"/>
                <w:color w:val="31849B" w:themeColor="accent5" w:themeShade="BF"/>
                <w:sz w:val="24"/>
              </w:rPr>
            </w:pPr>
          </w:p>
          <w:p w:rsidR="00047D8F" w:rsidRDefault="00047D8F">
            <w:pPr>
              <w:pStyle w:val="TableParagraph"/>
              <w:rPr>
                <w:rFonts w:ascii="Century Gothic" w:hAnsi="Century Gothic"/>
                <w:color w:val="31849B" w:themeColor="accent5" w:themeShade="BF"/>
                <w:sz w:val="24"/>
              </w:rPr>
            </w:pPr>
          </w:p>
          <w:p w:rsidR="00047D8F" w:rsidRDefault="00613ED3">
            <w:pPr>
              <w:pStyle w:val="TableParagraph"/>
              <w:numPr>
                <w:ilvl w:val="0"/>
                <w:numId w:val="16"/>
              </w:numPr>
              <w:ind w:left="357" w:hanging="357"/>
              <w:rPr>
                <w:rFonts w:ascii="Century Gothic" w:hAnsi="Century Gothic"/>
                <w:color w:val="000000" w:themeColor="text1"/>
                <w:sz w:val="24"/>
              </w:rPr>
            </w:pPr>
            <w:r>
              <w:rPr>
                <w:rFonts w:ascii="Century Gothic" w:hAnsi="Century Gothic"/>
                <w:color w:val="000000" w:themeColor="text1"/>
                <w:sz w:val="24"/>
              </w:rPr>
              <w:t>Continue to take up opportunities to dance at local community events.</w:t>
            </w:r>
          </w:p>
          <w:p w:rsidR="00047D8F" w:rsidRDefault="00047D8F">
            <w:pPr>
              <w:pStyle w:val="TableParagraph"/>
              <w:rPr>
                <w:rFonts w:ascii="Century Gothic" w:hAnsi="Century Gothic"/>
                <w:color w:val="000000" w:themeColor="text1"/>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613ED3">
            <w:pPr>
              <w:pStyle w:val="TableParagraph"/>
              <w:ind w:left="360"/>
              <w:rPr>
                <w:rFonts w:ascii="Century Gothic" w:hAnsi="Century Gothic"/>
                <w:color w:val="0070C0"/>
                <w:sz w:val="24"/>
              </w:rPr>
            </w:pPr>
            <w:r>
              <w:rPr>
                <w:rFonts w:ascii="Century Gothic" w:hAnsi="Century Gothic"/>
                <w:color w:val="0070C0"/>
                <w:sz w:val="24"/>
              </w:rPr>
              <w:t>Arena’ sports partnership membership.</w:t>
            </w: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rPr>
                <w:rFonts w:ascii="Century Gothic" w:hAnsi="Century Gothic"/>
                <w:sz w:val="24"/>
              </w:rPr>
            </w:pPr>
          </w:p>
          <w:p w:rsidR="00E563AE" w:rsidRDefault="00E563AE">
            <w:pPr>
              <w:rPr>
                <w:rFonts w:ascii="Century Gothic" w:hAnsi="Century Gothic"/>
                <w:sz w:val="24"/>
              </w:rPr>
            </w:pPr>
          </w:p>
          <w:p w:rsidR="00E563AE" w:rsidRDefault="00E563AE">
            <w:pPr>
              <w:rPr>
                <w:rFonts w:ascii="Century Gothic" w:hAnsi="Century Gothic"/>
                <w:sz w:val="24"/>
              </w:rPr>
            </w:pPr>
          </w:p>
          <w:p w:rsidR="00E563AE" w:rsidRDefault="00E563AE">
            <w:pPr>
              <w:rPr>
                <w:rFonts w:ascii="Century Gothic" w:hAnsi="Century Gothic"/>
                <w:sz w:val="24"/>
              </w:rPr>
            </w:pPr>
          </w:p>
          <w:p w:rsidR="00E563AE" w:rsidRDefault="00E563AE">
            <w:pPr>
              <w:rPr>
                <w:rFonts w:ascii="Century Gothic" w:hAnsi="Century Gothic"/>
                <w:sz w:val="24"/>
              </w:rPr>
            </w:pPr>
          </w:p>
          <w:p w:rsidR="00047D8F" w:rsidRDefault="00047D8F">
            <w:pPr>
              <w:rPr>
                <w:rFonts w:ascii="Century Gothic" w:hAnsi="Century Gothic"/>
                <w:color w:val="000000" w:themeColor="text1"/>
                <w:sz w:val="24"/>
              </w:rPr>
            </w:pPr>
          </w:p>
          <w:p w:rsidR="00047D8F" w:rsidRDefault="00613ED3">
            <w:pPr>
              <w:pStyle w:val="TableParagraph"/>
              <w:numPr>
                <w:ilvl w:val="0"/>
                <w:numId w:val="16"/>
              </w:numPr>
              <w:ind w:left="360"/>
              <w:rPr>
                <w:rFonts w:ascii="Century Gothic" w:hAnsi="Century Gothic"/>
                <w:color w:val="000000" w:themeColor="text1"/>
                <w:sz w:val="24"/>
              </w:rPr>
            </w:pPr>
            <w:r>
              <w:rPr>
                <w:rFonts w:ascii="Century Gothic" w:hAnsi="Century Gothic"/>
                <w:color w:val="000000" w:themeColor="text1"/>
                <w:sz w:val="24"/>
              </w:rPr>
              <w:t>Arrange competitive ‘non-league’ sports matches with other schools in the partnership.</w:t>
            </w: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sz w:val="24"/>
              </w:rPr>
            </w:pPr>
          </w:p>
          <w:p w:rsidR="00047D8F" w:rsidRDefault="00613ED3">
            <w:pPr>
              <w:pStyle w:val="TableParagraph"/>
              <w:numPr>
                <w:ilvl w:val="0"/>
                <w:numId w:val="16"/>
              </w:numPr>
              <w:ind w:left="360"/>
              <w:rPr>
                <w:rFonts w:ascii="Century Gothic" w:hAnsi="Century Gothic"/>
                <w:color w:val="0070C0"/>
                <w:sz w:val="24"/>
              </w:rPr>
            </w:pPr>
            <w:r>
              <w:rPr>
                <w:rFonts w:ascii="Century Gothic" w:hAnsi="Century Gothic"/>
                <w:color w:val="0070C0"/>
                <w:sz w:val="24"/>
              </w:rPr>
              <w:t>Plymouth Argyle Community Trust coaches to provide after school clubs allowing them to recognise those that show promise in football and encourage them to join PAFC junior team.</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613ED3">
            <w:pPr>
              <w:pStyle w:val="TableParagraph"/>
              <w:numPr>
                <w:ilvl w:val="0"/>
                <w:numId w:val="28"/>
              </w:numPr>
              <w:ind w:left="360"/>
              <w:rPr>
                <w:rFonts w:ascii="Century Gothic" w:hAnsi="Century Gothic"/>
                <w:sz w:val="24"/>
              </w:rPr>
            </w:pPr>
            <w:r>
              <w:rPr>
                <w:rFonts w:ascii="Century Gothic" w:hAnsi="Century Gothic"/>
                <w:color w:val="000000" w:themeColor="text1"/>
                <w:sz w:val="24"/>
              </w:rPr>
              <w:t>Continued entry at annual Area Sports event at Liskeard</w:t>
            </w:r>
          </w:p>
        </w:tc>
        <w:tc>
          <w:tcPr>
            <w:tcW w:w="1663" w:type="dxa"/>
          </w:tcPr>
          <w:p w:rsidR="00047D8F" w:rsidRDefault="00047D8F">
            <w:pPr>
              <w:pStyle w:val="TableParagraph"/>
              <w:rPr>
                <w:rFonts w:ascii="Century Gothic" w:hAnsi="Century Gothic"/>
                <w:b/>
                <w:sz w:val="24"/>
              </w:rPr>
            </w:pPr>
          </w:p>
          <w:p w:rsidR="00047D8F" w:rsidRDefault="00613ED3">
            <w:pPr>
              <w:pStyle w:val="TableParagraph"/>
              <w:rPr>
                <w:rFonts w:ascii="Century Gothic" w:hAnsi="Century Gothic"/>
                <w:sz w:val="24"/>
              </w:rPr>
            </w:pPr>
            <w:r>
              <w:rPr>
                <w:rFonts w:ascii="Century Gothic" w:hAnsi="Century Gothic"/>
                <w:sz w:val="24"/>
              </w:rPr>
              <w:t xml:space="preserve">  </w:t>
            </w:r>
            <w:r>
              <w:rPr>
                <w:rFonts w:ascii="Century Gothic" w:hAnsi="Century Gothic"/>
                <w:color w:val="0070C0"/>
                <w:sz w:val="24"/>
              </w:rPr>
              <w:t>£</w:t>
            </w:r>
            <w:r w:rsidR="0045384E">
              <w:rPr>
                <w:rFonts w:ascii="Century Gothic" w:hAnsi="Century Gothic"/>
                <w:color w:val="0070C0"/>
                <w:sz w:val="24"/>
              </w:rPr>
              <w:t>1155</w:t>
            </w:r>
            <w:bookmarkStart w:id="0" w:name="_GoBack"/>
            <w:bookmarkEnd w:id="0"/>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613ED3">
            <w:pPr>
              <w:pStyle w:val="TableParagraph"/>
              <w:rPr>
                <w:rFonts w:ascii="Century Gothic" w:hAnsi="Century Gothic"/>
                <w:sz w:val="24"/>
              </w:rPr>
            </w:pPr>
            <w:r>
              <w:rPr>
                <w:rFonts w:ascii="Century Gothic" w:hAnsi="Century Gothic"/>
                <w:sz w:val="24"/>
              </w:rPr>
              <w:t xml:space="preserve">  </w:t>
            </w:r>
          </w:p>
          <w:p w:rsidR="00047D8F" w:rsidRDefault="00613ED3">
            <w:pPr>
              <w:pStyle w:val="TableParagraph"/>
              <w:rPr>
                <w:rFonts w:ascii="Century Gothic" w:hAnsi="Century Gothic"/>
                <w:sz w:val="24"/>
              </w:rPr>
            </w:pPr>
            <w:r>
              <w:rPr>
                <w:rFonts w:ascii="Century Gothic" w:hAnsi="Century Gothic"/>
                <w:sz w:val="24"/>
              </w:rPr>
              <w:t xml:space="preserve"> </w:t>
            </w:r>
          </w:p>
          <w:p w:rsidR="00C75BE3" w:rsidRDefault="00C75BE3">
            <w:pPr>
              <w:pStyle w:val="TableParagraph"/>
              <w:rPr>
                <w:rFonts w:ascii="Century Gothic" w:hAnsi="Century Gothic"/>
                <w:sz w:val="24"/>
              </w:rPr>
            </w:pPr>
          </w:p>
          <w:p w:rsidR="00C75BE3" w:rsidRDefault="00C75BE3">
            <w:pPr>
              <w:pStyle w:val="TableParagraph"/>
              <w:rPr>
                <w:rFonts w:ascii="Century Gothic" w:hAnsi="Century Gothic"/>
                <w:sz w:val="24"/>
              </w:rPr>
            </w:pPr>
          </w:p>
          <w:p w:rsidR="00C75BE3" w:rsidRDefault="00C75BE3">
            <w:pPr>
              <w:pStyle w:val="TableParagraph"/>
              <w:rPr>
                <w:rFonts w:ascii="Century Gothic" w:hAnsi="Century Gothic"/>
                <w:sz w:val="24"/>
              </w:rPr>
            </w:pPr>
          </w:p>
          <w:p w:rsidR="00C75BE3" w:rsidRDefault="00C75BE3">
            <w:pPr>
              <w:pStyle w:val="TableParagraph"/>
              <w:rPr>
                <w:rFonts w:ascii="Century Gothic" w:hAnsi="Century Gothic"/>
                <w:sz w:val="24"/>
              </w:rPr>
            </w:pPr>
          </w:p>
          <w:p w:rsidR="00C75BE3" w:rsidRDefault="00C75BE3">
            <w:pPr>
              <w:pStyle w:val="TableParagraph"/>
              <w:rPr>
                <w:rFonts w:ascii="Century Gothic" w:hAnsi="Century Gothic"/>
                <w:sz w:val="24"/>
              </w:rPr>
            </w:pPr>
          </w:p>
          <w:p w:rsidR="00BD6142" w:rsidRDefault="00BD6142">
            <w:pPr>
              <w:pStyle w:val="TableParagraph"/>
              <w:rPr>
                <w:rFonts w:ascii="Century Gothic" w:hAnsi="Century Gothic"/>
                <w:sz w:val="24"/>
              </w:rPr>
            </w:pPr>
          </w:p>
          <w:p w:rsidR="00BD6142" w:rsidRDefault="00BD6142">
            <w:pPr>
              <w:pStyle w:val="TableParagraph"/>
              <w:rPr>
                <w:rFonts w:ascii="Century Gothic" w:hAnsi="Century Gothic"/>
                <w:sz w:val="24"/>
              </w:rPr>
            </w:pPr>
          </w:p>
          <w:p w:rsidR="00BD6142" w:rsidRDefault="00BD6142">
            <w:pPr>
              <w:pStyle w:val="TableParagraph"/>
              <w:rPr>
                <w:rFonts w:ascii="Century Gothic" w:hAnsi="Century Gothic"/>
                <w:sz w:val="24"/>
              </w:rPr>
            </w:pPr>
          </w:p>
          <w:p w:rsidR="00C75BE3" w:rsidRDefault="00C75BE3">
            <w:pPr>
              <w:pStyle w:val="TableParagraph"/>
              <w:rPr>
                <w:rFonts w:ascii="Century Gothic" w:hAnsi="Century Gothic"/>
                <w:sz w:val="24"/>
              </w:rPr>
            </w:pPr>
          </w:p>
          <w:p w:rsidR="00BD6142" w:rsidRDefault="00BD6142">
            <w:pPr>
              <w:pStyle w:val="TableParagraph"/>
              <w:rPr>
                <w:rFonts w:ascii="Century Gothic" w:hAnsi="Century Gothic"/>
                <w:sz w:val="24"/>
              </w:rPr>
            </w:pPr>
          </w:p>
          <w:p w:rsidR="00BD6142" w:rsidRDefault="00BD6142">
            <w:pPr>
              <w:pStyle w:val="TableParagraph"/>
              <w:rPr>
                <w:rFonts w:ascii="Century Gothic" w:hAnsi="Century Gothic"/>
                <w:sz w:val="24"/>
              </w:rPr>
            </w:pPr>
          </w:p>
          <w:p w:rsidR="00BD6142" w:rsidRDefault="00BD6142">
            <w:pPr>
              <w:pStyle w:val="TableParagraph"/>
              <w:rPr>
                <w:rFonts w:ascii="Century Gothic" w:hAnsi="Century Gothic"/>
                <w:sz w:val="24"/>
              </w:rPr>
            </w:pPr>
          </w:p>
          <w:p w:rsidR="00BD6142" w:rsidRDefault="00BD6142">
            <w:pPr>
              <w:pStyle w:val="TableParagraph"/>
              <w:rPr>
                <w:rFonts w:ascii="Century Gothic" w:hAnsi="Century Gothic"/>
                <w:sz w:val="24"/>
              </w:rPr>
            </w:pPr>
          </w:p>
          <w:p w:rsidR="00047D8F" w:rsidRDefault="00613ED3">
            <w:pPr>
              <w:pStyle w:val="TableParagraph"/>
              <w:rPr>
                <w:rFonts w:ascii="Century Gothic" w:hAnsi="Century Gothic"/>
                <w:sz w:val="24"/>
              </w:rPr>
            </w:pPr>
            <w:r>
              <w:rPr>
                <w:rFonts w:ascii="Century Gothic" w:hAnsi="Century Gothic"/>
                <w:sz w:val="24"/>
              </w:rPr>
              <w:t xml:space="preserve"> </w:t>
            </w:r>
            <w:r w:rsidR="00C22838">
              <w:rPr>
                <w:rFonts w:ascii="Century Gothic" w:hAnsi="Century Gothic"/>
                <w:color w:val="000000" w:themeColor="text1"/>
                <w:sz w:val="24"/>
              </w:rPr>
              <w:t>£</w:t>
            </w:r>
            <w:r w:rsidR="00BD6142">
              <w:rPr>
                <w:rFonts w:ascii="Century Gothic" w:hAnsi="Century Gothic"/>
                <w:color w:val="000000" w:themeColor="text1"/>
                <w:sz w:val="24"/>
              </w:rPr>
              <w:t>30</w:t>
            </w: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613ED3">
            <w:pPr>
              <w:pStyle w:val="TableParagraph"/>
              <w:rPr>
                <w:rFonts w:ascii="Century Gothic" w:hAnsi="Century Gothic"/>
                <w:b/>
                <w:sz w:val="24"/>
              </w:rPr>
            </w:pPr>
            <w:r>
              <w:rPr>
                <w:rFonts w:ascii="Century Gothic" w:hAnsi="Century Gothic"/>
                <w:b/>
                <w:sz w:val="24"/>
              </w:rPr>
              <w:t xml:space="preserve"> </w:t>
            </w: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DF665E" w:rsidRDefault="00DF665E">
            <w:pPr>
              <w:pStyle w:val="TableParagraph"/>
              <w:rPr>
                <w:rFonts w:ascii="Century Gothic" w:hAnsi="Century Gothic"/>
                <w:b/>
                <w:sz w:val="24"/>
              </w:rPr>
            </w:pPr>
          </w:p>
          <w:p w:rsidR="00DF665E" w:rsidRDefault="00DF665E">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BD6142" w:rsidRDefault="00BD6142">
            <w:pPr>
              <w:pStyle w:val="TableParagraph"/>
              <w:rPr>
                <w:rFonts w:ascii="Century Gothic" w:hAnsi="Century Gothic"/>
                <w:b/>
                <w:sz w:val="24"/>
              </w:rPr>
            </w:pPr>
          </w:p>
          <w:p w:rsidR="00DF665E" w:rsidRDefault="00DF665E">
            <w:pPr>
              <w:pStyle w:val="TableParagraph"/>
              <w:rPr>
                <w:rFonts w:ascii="Century Gothic" w:hAnsi="Century Gothic"/>
                <w:b/>
                <w:sz w:val="24"/>
              </w:rPr>
            </w:pPr>
          </w:p>
          <w:p w:rsidR="00047D8F" w:rsidRDefault="00613ED3">
            <w:pPr>
              <w:pStyle w:val="TableParagraph"/>
              <w:rPr>
                <w:rFonts w:ascii="Century Gothic" w:hAnsi="Century Gothic"/>
                <w:sz w:val="24"/>
              </w:rPr>
            </w:pPr>
            <w:r>
              <w:rPr>
                <w:rFonts w:ascii="Century Gothic" w:hAnsi="Century Gothic"/>
                <w:sz w:val="24"/>
              </w:rPr>
              <w:t xml:space="preserve">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613ED3">
            <w:pPr>
              <w:pStyle w:val="TableParagraph"/>
              <w:rPr>
                <w:rFonts w:ascii="Century Gothic" w:hAnsi="Century Gothic"/>
                <w:i/>
                <w:sz w:val="24"/>
              </w:rPr>
            </w:pPr>
            <w:r>
              <w:rPr>
                <w:rFonts w:ascii="Century Gothic" w:hAnsi="Century Gothic"/>
                <w:i/>
                <w:sz w:val="24"/>
              </w:rPr>
              <w:t xml:space="preserve">see key </w:t>
            </w:r>
            <w:proofErr w:type="spellStart"/>
            <w:r>
              <w:rPr>
                <w:rFonts w:ascii="Century Gothic" w:hAnsi="Century Gothic"/>
                <w:i/>
                <w:sz w:val="24"/>
              </w:rPr>
              <w:t>ind</w:t>
            </w:r>
            <w:proofErr w:type="spellEnd"/>
            <w:r>
              <w:rPr>
                <w:rFonts w:ascii="Century Gothic" w:hAnsi="Century Gothic"/>
                <w:i/>
                <w:sz w:val="24"/>
              </w:rPr>
              <w:t xml:space="preserve"> 3</w:t>
            </w: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7D2AE3">
            <w:pPr>
              <w:pStyle w:val="TableParagraph"/>
              <w:rPr>
                <w:rFonts w:ascii="Century Gothic" w:hAnsi="Century Gothic"/>
                <w:i/>
                <w:sz w:val="24"/>
              </w:rPr>
            </w:pPr>
            <w:r>
              <w:rPr>
                <w:rFonts w:ascii="Century Gothic" w:hAnsi="Century Gothic"/>
                <w:i/>
                <w:sz w:val="24"/>
              </w:rPr>
              <w:t xml:space="preserve">See key </w:t>
            </w:r>
            <w:proofErr w:type="spellStart"/>
            <w:r>
              <w:rPr>
                <w:rFonts w:ascii="Century Gothic" w:hAnsi="Century Gothic"/>
                <w:i/>
                <w:sz w:val="24"/>
              </w:rPr>
              <w:t>ind</w:t>
            </w:r>
            <w:proofErr w:type="spellEnd"/>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tc>
        <w:tc>
          <w:tcPr>
            <w:tcW w:w="3423" w:type="dxa"/>
          </w:tcPr>
          <w:p w:rsidR="00047D8F" w:rsidRDefault="00613ED3">
            <w:pPr>
              <w:pStyle w:val="TableParagraph"/>
              <w:numPr>
                <w:ilvl w:val="0"/>
                <w:numId w:val="17"/>
              </w:numPr>
              <w:ind w:left="360"/>
              <w:rPr>
                <w:rFonts w:ascii="Century Gothic" w:hAnsi="Century Gothic"/>
                <w:color w:val="FF0000"/>
                <w:sz w:val="24"/>
              </w:rPr>
            </w:pPr>
            <w:r>
              <w:rPr>
                <w:rFonts w:ascii="Century Gothic" w:hAnsi="Century Gothic"/>
                <w:color w:val="0070C0"/>
                <w:sz w:val="24"/>
              </w:rPr>
              <w:lastRenderedPageBreak/>
              <w:t>All children to have free access to events and to be able to attend without any transport issues</w:t>
            </w: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rPr>
                <w:rFonts w:ascii="Century Gothic" w:hAnsi="Century Gothic"/>
                <w:color w:val="31849B" w:themeColor="accent5" w:themeShade="BF"/>
                <w:sz w:val="24"/>
              </w:rPr>
            </w:pPr>
          </w:p>
          <w:p w:rsidR="00C75BE3" w:rsidRDefault="00C75BE3">
            <w:pPr>
              <w:pStyle w:val="TableParagraph"/>
              <w:rPr>
                <w:rFonts w:ascii="Century Gothic" w:hAnsi="Century Gothic"/>
                <w:color w:val="31849B" w:themeColor="accent5" w:themeShade="BF"/>
                <w:sz w:val="24"/>
              </w:rPr>
            </w:pPr>
          </w:p>
          <w:p w:rsidR="00C75BE3" w:rsidRDefault="00C75BE3">
            <w:pPr>
              <w:pStyle w:val="TableParagraph"/>
              <w:rPr>
                <w:rFonts w:ascii="Century Gothic" w:hAnsi="Century Gothic"/>
                <w:color w:val="31849B" w:themeColor="accent5" w:themeShade="BF"/>
                <w:sz w:val="24"/>
              </w:rPr>
            </w:pPr>
          </w:p>
          <w:p w:rsidR="00C75BE3" w:rsidRDefault="00C75BE3">
            <w:pPr>
              <w:pStyle w:val="TableParagraph"/>
              <w:rPr>
                <w:rFonts w:ascii="Century Gothic" w:hAnsi="Century Gothic"/>
                <w:color w:val="31849B" w:themeColor="accent5" w:themeShade="BF"/>
                <w:sz w:val="24"/>
              </w:rPr>
            </w:pPr>
          </w:p>
          <w:p w:rsidR="00C75BE3" w:rsidRDefault="00C75BE3">
            <w:pPr>
              <w:pStyle w:val="TableParagraph"/>
              <w:rPr>
                <w:rFonts w:ascii="Century Gothic" w:hAnsi="Century Gothic"/>
                <w:color w:val="31849B" w:themeColor="accent5" w:themeShade="BF"/>
                <w:sz w:val="24"/>
              </w:rPr>
            </w:pPr>
          </w:p>
          <w:p w:rsidR="00C75BE3" w:rsidRDefault="00C75BE3">
            <w:pPr>
              <w:pStyle w:val="TableParagraph"/>
              <w:rPr>
                <w:rFonts w:ascii="Century Gothic" w:hAnsi="Century Gothic"/>
                <w:color w:val="31849B" w:themeColor="accent5" w:themeShade="BF"/>
                <w:sz w:val="24"/>
              </w:rPr>
            </w:pPr>
          </w:p>
          <w:p w:rsidR="00C75BE3" w:rsidRDefault="00C75BE3">
            <w:pPr>
              <w:pStyle w:val="TableParagraph"/>
              <w:rPr>
                <w:rFonts w:ascii="Century Gothic" w:hAnsi="Century Gothic"/>
                <w:color w:val="31849B" w:themeColor="accent5" w:themeShade="BF"/>
                <w:sz w:val="24"/>
              </w:rPr>
            </w:pPr>
          </w:p>
          <w:p w:rsidR="00BD6142" w:rsidRDefault="00BD6142">
            <w:pPr>
              <w:pStyle w:val="TableParagraph"/>
              <w:rPr>
                <w:rFonts w:ascii="Century Gothic" w:hAnsi="Century Gothic"/>
                <w:color w:val="31849B" w:themeColor="accent5" w:themeShade="BF"/>
                <w:sz w:val="24"/>
              </w:rPr>
            </w:pPr>
          </w:p>
          <w:p w:rsidR="00BD6142" w:rsidRDefault="00BD6142">
            <w:pPr>
              <w:pStyle w:val="TableParagraph"/>
              <w:rPr>
                <w:rFonts w:ascii="Century Gothic" w:hAnsi="Century Gothic"/>
                <w:color w:val="31849B" w:themeColor="accent5" w:themeShade="BF"/>
                <w:sz w:val="24"/>
              </w:rPr>
            </w:pPr>
          </w:p>
          <w:p w:rsidR="00BD6142" w:rsidRDefault="00BD6142">
            <w:pPr>
              <w:pStyle w:val="TableParagraph"/>
              <w:rPr>
                <w:rFonts w:ascii="Century Gothic" w:hAnsi="Century Gothic"/>
                <w:color w:val="31849B" w:themeColor="accent5" w:themeShade="BF"/>
                <w:sz w:val="24"/>
              </w:rPr>
            </w:pPr>
          </w:p>
          <w:p w:rsidR="00BD6142" w:rsidRDefault="00BD6142">
            <w:pPr>
              <w:pStyle w:val="TableParagraph"/>
              <w:rPr>
                <w:rFonts w:ascii="Century Gothic" w:hAnsi="Century Gothic"/>
                <w:color w:val="31849B" w:themeColor="accent5" w:themeShade="BF"/>
                <w:sz w:val="24"/>
              </w:rPr>
            </w:pPr>
          </w:p>
          <w:p w:rsidR="00BD6142" w:rsidRDefault="00BD6142">
            <w:pPr>
              <w:pStyle w:val="TableParagraph"/>
              <w:rPr>
                <w:rFonts w:ascii="Century Gothic" w:hAnsi="Century Gothic"/>
                <w:color w:val="31849B" w:themeColor="accent5" w:themeShade="BF"/>
                <w:sz w:val="24"/>
              </w:rPr>
            </w:pPr>
          </w:p>
          <w:p w:rsidR="00BD6142" w:rsidRDefault="00BD6142">
            <w:pPr>
              <w:pStyle w:val="TableParagraph"/>
              <w:rPr>
                <w:rFonts w:ascii="Century Gothic" w:hAnsi="Century Gothic"/>
                <w:color w:val="31849B" w:themeColor="accent5" w:themeShade="BF"/>
                <w:sz w:val="24"/>
              </w:rPr>
            </w:pPr>
          </w:p>
          <w:p w:rsidR="00BD6142" w:rsidRDefault="00BD6142">
            <w:pPr>
              <w:pStyle w:val="TableParagraph"/>
              <w:rPr>
                <w:rFonts w:ascii="Century Gothic" w:hAnsi="Century Gothic"/>
                <w:color w:val="31849B" w:themeColor="accent5" w:themeShade="BF"/>
                <w:sz w:val="24"/>
              </w:rPr>
            </w:pPr>
          </w:p>
          <w:p w:rsidR="00047D8F" w:rsidRDefault="00613ED3">
            <w:pPr>
              <w:pStyle w:val="TableParagraph"/>
              <w:numPr>
                <w:ilvl w:val="0"/>
                <w:numId w:val="17"/>
              </w:numPr>
              <w:ind w:left="360"/>
              <w:rPr>
                <w:rFonts w:ascii="Century Gothic" w:hAnsi="Century Gothic"/>
                <w:sz w:val="24"/>
              </w:rPr>
            </w:pPr>
            <w:r>
              <w:rPr>
                <w:rFonts w:ascii="Century Gothic" w:hAnsi="Century Gothic"/>
                <w:sz w:val="24"/>
              </w:rPr>
              <w:t xml:space="preserve">Maintain entries to cross </w:t>
            </w:r>
            <w:r>
              <w:rPr>
                <w:rFonts w:ascii="Century Gothic" w:hAnsi="Century Gothic"/>
                <w:sz w:val="24"/>
              </w:rPr>
              <w:lastRenderedPageBreak/>
              <w:t xml:space="preserve">country leagues.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DF665E" w:rsidRDefault="00DF665E">
            <w:pPr>
              <w:pStyle w:val="TableParagraph"/>
              <w:rPr>
                <w:rFonts w:ascii="Century Gothic" w:hAnsi="Century Gothic"/>
                <w:sz w:val="24"/>
              </w:rPr>
            </w:pPr>
          </w:p>
          <w:p w:rsidR="00BD6142" w:rsidRDefault="00BD6142">
            <w:pPr>
              <w:pStyle w:val="TableParagraph"/>
              <w:rPr>
                <w:rFonts w:ascii="Century Gothic" w:hAnsi="Century Gothic"/>
                <w:sz w:val="24"/>
              </w:rPr>
            </w:pPr>
          </w:p>
          <w:p w:rsidR="00BD6142" w:rsidRDefault="00BD6142">
            <w:pPr>
              <w:pStyle w:val="TableParagraph"/>
              <w:rPr>
                <w:rFonts w:ascii="Century Gothic" w:hAnsi="Century Gothic"/>
                <w:sz w:val="24"/>
              </w:rPr>
            </w:pPr>
          </w:p>
          <w:p w:rsidR="00DF665E" w:rsidRDefault="00DF665E">
            <w:pPr>
              <w:pStyle w:val="TableParagraph"/>
              <w:rPr>
                <w:rFonts w:ascii="Century Gothic" w:hAnsi="Century Gothic"/>
                <w:sz w:val="24"/>
              </w:rPr>
            </w:pPr>
          </w:p>
          <w:p w:rsidR="00DF665E" w:rsidRDefault="00DF665E">
            <w:pPr>
              <w:pStyle w:val="TableParagraph"/>
              <w:rPr>
                <w:rFonts w:ascii="Century Gothic" w:hAnsi="Century Gothic"/>
                <w:sz w:val="24"/>
              </w:rPr>
            </w:pPr>
          </w:p>
          <w:p w:rsidR="00047D8F" w:rsidRDefault="00613ED3">
            <w:pPr>
              <w:pStyle w:val="TableParagraph"/>
              <w:numPr>
                <w:ilvl w:val="0"/>
                <w:numId w:val="17"/>
              </w:numPr>
              <w:ind w:left="360"/>
              <w:rPr>
                <w:rFonts w:ascii="Century Gothic" w:hAnsi="Century Gothic"/>
                <w:sz w:val="24"/>
              </w:rPr>
            </w:pPr>
            <w:r>
              <w:rPr>
                <w:rFonts w:ascii="Century Gothic" w:hAnsi="Century Gothic"/>
                <w:color w:val="4F81BD" w:themeColor="accent1"/>
                <w:sz w:val="24"/>
              </w:rPr>
              <w:t xml:space="preserve">New kit will ‘inspire’ children to participate in training and represent their school in specific sports. </w:t>
            </w:r>
          </w:p>
          <w:p w:rsidR="00047D8F" w:rsidRDefault="00047D8F">
            <w:pPr>
              <w:pStyle w:val="ListParagraph"/>
              <w:rPr>
                <w:rFonts w:ascii="Century Gothic" w:hAnsi="Century Gothic"/>
                <w:sz w:val="24"/>
              </w:rPr>
            </w:pPr>
          </w:p>
          <w:p w:rsidR="00B22470" w:rsidRDefault="00B22470">
            <w:pPr>
              <w:pStyle w:val="ListParagraph"/>
              <w:rPr>
                <w:rFonts w:ascii="Century Gothic" w:hAnsi="Century Gothic"/>
                <w:sz w:val="24"/>
              </w:rPr>
            </w:pPr>
          </w:p>
          <w:p w:rsidR="00B22470" w:rsidRDefault="00B22470">
            <w:pPr>
              <w:pStyle w:val="ListParagraph"/>
              <w:rPr>
                <w:rFonts w:ascii="Century Gothic" w:hAnsi="Century Gothic"/>
                <w:sz w:val="24"/>
              </w:rPr>
            </w:pPr>
          </w:p>
          <w:p w:rsidR="00B22470" w:rsidRDefault="00B22470">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613ED3">
            <w:pPr>
              <w:pStyle w:val="ListParagraph"/>
              <w:numPr>
                <w:ilvl w:val="0"/>
                <w:numId w:val="37"/>
              </w:numPr>
              <w:ind w:left="357" w:hanging="357"/>
              <w:rPr>
                <w:rFonts w:ascii="Century Gothic" w:hAnsi="Century Gothic"/>
                <w:color w:val="000000" w:themeColor="text1"/>
                <w:sz w:val="24"/>
              </w:rPr>
            </w:pPr>
            <w:r>
              <w:rPr>
                <w:rFonts w:ascii="Century Gothic" w:hAnsi="Century Gothic"/>
                <w:color w:val="000000" w:themeColor="text1"/>
                <w:sz w:val="24"/>
              </w:rPr>
              <w:t xml:space="preserve">Annual dance display at village May Day celebrations encourages more children to participate.  However, for Maypole dancing, due to the number of ribbons and complexity of the routines, numbers are </w:t>
            </w:r>
            <w:r>
              <w:rPr>
                <w:rFonts w:ascii="Century Gothic" w:hAnsi="Century Gothic"/>
                <w:color w:val="000000" w:themeColor="text1"/>
                <w:sz w:val="24"/>
              </w:rPr>
              <w:lastRenderedPageBreak/>
              <w:t xml:space="preserve">limited. </w:t>
            </w:r>
          </w:p>
          <w:p w:rsidR="00047D8F" w:rsidRDefault="00047D8F">
            <w:pPr>
              <w:pStyle w:val="ListParagraph"/>
              <w:rPr>
                <w:rFonts w:ascii="Century Gothic" w:hAnsi="Century Gothic"/>
                <w:sz w:val="24"/>
              </w:rPr>
            </w:pPr>
          </w:p>
          <w:p w:rsidR="00E563AE" w:rsidRDefault="00E563AE">
            <w:pPr>
              <w:pStyle w:val="ListParagraph"/>
              <w:rPr>
                <w:rFonts w:ascii="Century Gothic" w:hAnsi="Century Gothic"/>
                <w:sz w:val="24"/>
              </w:rPr>
            </w:pPr>
          </w:p>
          <w:p w:rsidR="00047D8F" w:rsidRDefault="00613ED3">
            <w:pPr>
              <w:pStyle w:val="TableParagraph"/>
              <w:numPr>
                <w:ilvl w:val="0"/>
                <w:numId w:val="17"/>
              </w:numPr>
              <w:ind w:left="360"/>
              <w:rPr>
                <w:rFonts w:ascii="Century Gothic" w:hAnsi="Century Gothic"/>
                <w:color w:val="0070C0"/>
                <w:sz w:val="24"/>
              </w:rPr>
            </w:pPr>
            <w:r>
              <w:rPr>
                <w:rFonts w:ascii="Century Gothic" w:hAnsi="Century Gothic"/>
                <w:color w:val="0070C0"/>
                <w:sz w:val="24"/>
              </w:rPr>
              <w:t>Membership will give all children access to festivals of sport, Youth Games etc.</w:t>
            </w: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rPr>
                <w:rFonts w:ascii="Century Gothic" w:hAnsi="Century Gothic"/>
                <w:sz w:val="24"/>
              </w:rPr>
            </w:pPr>
          </w:p>
          <w:p w:rsidR="00E563AE" w:rsidRDefault="00E563AE">
            <w:pPr>
              <w:rPr>
                <w:rFonts w:ascii="Century Gothic" w:hAnsi="Century Gothic"/>
                <w:sz w:val="24"/>
              </w:rPr>
            </w:pPr>
          </w:p>
          <w:p w:rsidR="00E563AE" w:rsidRDefault="00E563AE">
            <w:pPr>
              <w:rPr>
                <w:rFonts w:ascii="Century Gothic" w:hAnsi="Century Gothic"/>
                <w:color w:val="000000" w:themeColor="text1"/>
                <w:sz w:val="24"/>
              </w:rPr>
            </w:pPr>
          </w:p>
          <w:p w:rsidR="00E563AE" w:rsidRDefault="00E563AE">
            <w:pPr>
              <w:rPr>
                <w:rFonts w:ascii="Century Gothic" w:hAnsi="Century Gothic"/>
                <w:color w:val="000000" w:themeColor="text1"/>
                <w:sz w:val="24"/>
              </w:rPr>
            </w:pPr>
          </w:p>
          <w:p w:rsidR="00E563AE" w:rsidRDefault="00E563AE">
            <w:pPr>
              <w:rPr>
                <w:rFonts w:ascii="Century Gothic" w:hAnsi="Century Gothic"/>
                <w:color w:val="000000" w:themeColor="text1"/>
                <w:sz w:val="24"/>
              </w:rPr>
            </w:pPr>
          </w:p>
          <w:p w:rsidR="00047D8F" w:rsidRDefault="00613ED3">
            <w:pPr>
              <w:pStyle w:val="TableParagraph"/>
              <w:numPr>
                <w:ilvl w:val="0"/>
                <w:numId w:val="17"/>
              </w:numPr>
              <w:ind w:left="360"/>
              <w:rPr>
                <w:rFonts w:ascii="Century Gothic" w:hAnsi="Century Gothic"/>
                <w:color w:val="000000" w:themeColor="text1"/>
                <w:sz w:val="24"/>
              </w:rPr>
            </w:pPr>
            <w:r>
              <w:rPr>
                <w:rFonts w:ascii="Century Gothic" w:hAnsi="Century Gothic"/>
                <w:color w:val="000000" w:themeColor="text1"/>
                <w:sz w:val="24"/>
              </w:rPr>
              <w:t>Children across the school will be able to compete in sports such as football.</w:t>
            </w:r>
          </w:p>
          <w:p w:rsidR="00047D8F" w:rsidRDefault="00047D8F">
            <w:pPr>
              <w:pStyle w:val="TableParagraph"/>
              <w:rPr>
                <w:rFonts w:ascii="Century Gothic" w:hAnsi="Century Gothic"/>
                <w:color w:val="00B050"/>
                <w:sz w:val="24"/>
              </w:rPr>
            </w:pPr>
          </w:p>
          <w:p w:rsidR="00047D8F" w:rsidRDefault="00047D8F">
            <w:pPr>
              <w:pStyle w:val="TableParagraph"/>
              <w:rPr>
                <w:rFonts w:ascii="Century Gothic" w:hAnsi="Century Gothic"/>
                <w:color w:val="00B050"/>
                <w:sz w:val="24"/>
              </w:rPr>
            </w:pPr>
          </w:p>
          <w:p w:rsidR="00047D8F" w:rsidRDefault="00047D8F">
            <w:pPr>
              <w:pStyle w:val="TableParagraph"/>
              <w:rPr>
                <w:rFonts w:ascii="Century Gothic" w:hAnsi="Century Gothic"/>
                <w:color w:val="0070C0"/>
                <w:sz w:val="24"/>
              </w:rPr>
            </w:pPr>
          </w:p>
          <w:p w:rsidR="00047D8F" w:rsidRPr="007A51E4" w:rsidRDefault="00613ED3" w:rsidP="007A51E4">
            <w:pPr>
              <w:pStyle w:val="TableParagraph"/>
              <w:numPr>
                <w:ilvl w:val="0"/>
                <w:numId w:val="17"/>
              </w:numPr>
              <w:ind w:left="360"/>
              <w:rPr>
                <w:rFonts w:ascii="Century Gothic" w:hAnsi="Century Gothic"/>
                <w:color w:val="00B050"/>
                <w:sz w:val="24"/>
              </w:rPr>
            </w:pPr>
            <w:r>
              <w:rPr>
                <w:rFonts w:ascii="Century Gothic" w:hAnsi="Century Gothic"/>
                <w:color w:val="0070C0"/>
                <w:sz w:val="24"/>
              </w:rPr>
              <w:t xml:space="preserve">Children taken part in </w:t>
            </w:r>
            <w:r w:rsidR="00E563AE">
              <w:rPr>
                <w:rFonts w:ascii="Century Gothic" w:hAnsi="Century Gothic"/>
                <w:color w:val="0070C0"/>
                <w:sz w:val="24"/>
              </w:rPr>
              <w:t>Multiskills</w:t>
            </w:r>
            <w:r>
              <w:rPr>
                <w:rFonts w:ascii="Century Gothic" w:hAnsi="Century Gothic"/>
                <w:color w:val="0070C0"/>
                <w:sz w:val="24"/>
              </w:rPr>
              <w:t xml:space="preserve"> activities with PAFC &amp; other local clubs outside of school. </w:t>
            </w:r>
            <w:r w:rsidR="007D2AE3">
              <w:rPr>
                <w:rFonts w:ascii="Century Gothic" w:hAnsi="Century Gothic"/>
                <w:color w:val="0070C0"/>
                <w:sz w:val="24"/>
              </w:rPr>
              <w:t>Opened up the KS1 club to include EYFS children.</w:t>
            </w:r>
          </w:p>
          <w:p w:rsidR="007A51E4" w:rsidRDefault="007A51E4" w:rsidP="007A51E4">
            <w:pPr>
              <w:pStyle w:val="TableParagraph"/>
              <w:rPr>
                <w:rFonts w:ascii="Century Gothic" w:hAnsi="Century Gothic"/>
                <w:color w:val="0070C0"/>
                <w:sz w:val="24"/>
              </w:rPr>
            </w:pPr>
          </w:p>
          <w:p w:rsidR="007A51E4" w:rsidRDefault="007A51E4" w:rsidP="007A51E4">
            <w:pPr>
              <w:pStyle w:val="TableParagraph"/>
              <w:rPr>
                <w:rFonts w:ascii="Century Gothic" w:hAnsi="Century Gothic"/>
                <w:color w:val="0070C0"/>
                <w:sz w:val="24"/>
              </w:rPr>
            </w:pPr>
          </w:p>
          <w:p w:rsidR="007A51E4" w:rsidRDefault="007A51E4" w:rsidP="007A51E4">
            <w:pPr>
              <w:pStyle w:val="TableParagraph"/>
              <w:rPr>
                <w:rFonts w:ascii="Century Gothic" w:hAnsi="Century Gothic"/>
                <w:color w:val="00B050"/>
                <w:sz w:val="24"/>
              </w:rPr>
            </w:pPr>
          </w:p>
          <w:p w:rsidR="00047D8F" w:rsidRDefault="00047D8F">
            <w:pPr>
              <w:pStyle w:val="TableParagraph"/>
              <w:rPr>
                <w:rFonts w:ascii="Century Gothic" w:hAnsi="Century Gothic"/>
                <w:color w:val="00B050"/>
                <w:sz w:val="24"/>
              </w:rPr>
            </w:pPr>
          </w:p>
          <w:p w:rsidR="00047D8F" w:rsidRDefault="00613ED3">
            <w:pPr>
              <w:pStyle w:val="TableParagraph"/>
              <w:numPr>
                <w:ilvl w:val="0"/>
                <w:numId w:val="29"/>
              </w:numPr>
              <w:ind w:left="360"/>
              <w:rPr>
                <w:rFonts w:ascii="Century Gothic" w:hAnsi="Century Gothic"/>
                <w:sz w:val="24"/>
              </w:rPr>
            </w:pPr>
            <w:r>
              <w:rPr>
                <w:rFonts w:ascii="Century Gothic" w:hAnsi="Century Gothic"/>
                <w:color w:val="000000" w:themeColor="text1"/>
                <w:sz w:val="24"/>
              </w:rPr>
              <w:t xml:space="preserve">Children compete as a team with teams from other schools in the area in a range of sporting </w:t>
            </w:r>
            <w:r>
              <w:rPr>
                <w:rFonts w:ascii="Century Gothic" w:hAnsi="Century Gothic"/>
                <w:color w:val="000000" w:themeColor="text1"/>
                <w:sz w:val="24"/>
              </w:rPr>
              <w:lastRenderedPageBreak/>
              <w:t xml:space="preserve">events. Building on teamwork, supporting each other </w:t>
            </w:r>
            <w:proofErr w:type="gramStart"/>
            <w:r>
              <w:rPr>
                <w:rFonts w:ascii="Century Gothic" w:hAnsi="Century Gothic"/>
                <w:color w:val="000000" w:themeColor="text1"/>
                <w:sz w:val="24"/>
              </w:rPr>
              <w:t>and  promoting</w:t>
            </w:r>
            <w:proofErr w:type="gramEnd"/>
            <w:r>
              <w:rPr>
                <w:rFonts w:ascii="Century Gothic" w:hAnsi="Century Gothic"/>
                <w:color w:val="000000" w:themeColor="text1"/>
                <w:sz w:val="24"/>
              </w:rPr>
              <w:t xml:space="preserve"> good sportsmanship.</w:t>
            </w:r>
          </w:p>
        </w:tc>
        <w:tc>
          <w:tcPr>
            <w:tcW w:w="3076" w:type="dxa"/>
          </w:tcPr>
          <w:p w:rsidR="00047D8F" w:rsidRDefault="00047D8F">
            <w:pPr>
              <w:pStyle w:val="TableParagraph"/>
              <w:rPr>
                <w:rFonts w:ascii="Century Gothic" w:hAnsi="Century Gothic"/>
                <w:sz w:val="24"/>
              </w:rPr>
            </w:pPr>
          </w:p>
          <w:p w:rsidR="00273368" w:rsidRDefault="00273368">
            <w:pPr>
              <w:pStyle w:val="TableParagraph"/>
              <w:numPr>
                <w:ilvl w:val="0"/>
                <w:numId w:val="29"/>
              </w:numPr>
              <w:rPr>
                <w:rFonts w:ascii="Century Gothic" w:hAnsi="Century Gothic"/>
                <w:color w:val="0070C0"/>
                <w:sz w:val="24"/>
              </w:rPr>
            </w:pPr>
            <w:r>
              <w:rPr>
                <w:rFonts w:ascii="Century Gothic" w:hAnsi="Century Gothic"/>
                <w:color w:val="0070C0"/>
                <w:sz w:val="24"/>
              </w:rPr>
              <w:t>Some competitive sports have taken place between local schools and our school.</w:t>
            </w:r>
          </w:p>
          <w:p w:rsidR="00047D8F" w:rsidRDefault="00613ED3">
            <w:pPr>
              <w:pStyle w:val="TableParagraph"/>
              <w:numPr>
                <w:ilvl w:val="0"/>
                <w:numId w:val="29"/>
              </w:numPr>
              <w:rPr>
                <w:rFonts w:ascii="Century Gothic" w:hAnsi="Century Gothic"/>
                <w:color w:val="0070C0"/>
                <w:sz w:val="24"/>
              </w:rPr>
            </w:pPr>
            <w:r>
              <w:rPr>
                <w:rFonts w:ascii="Century Gothic" w:hAnsi="Century Gothic"/>
                <w:color w:val="0070C0"/>
                <w:sz w:val="24"/>
              </w:rPr>
              <w:t xml:space="preserve">Minibuses to </w:t>
            </w:r>
            <w:proofErr w:type="gramStart"/>
            <w:r>
              <w:rPr>
                <w:rFonts w:ascii="Century Gothic" w:hAnsi="Century Gothic"/>
                <w:color w:val="0070C0"/>
                <w:sz w:val="24"/>
              </w:rPr>
              <w:t>be made</w:t>
            </w:r>
            <w:proofErr w:type="gramEnd"/>
            <w:r>
              <w:rPr>
                <w:rFonts w:ascii="Century Gothic" w:hAnsi="Century Gothic"/>
                <w:color w:val="0070C0"/>
                <w:sz w:val="24"/>
              </w:rPr>
              <w:t xml:space="preserve"> available during 202</w:t>
            </w:r>
            <w:r w:rsidR="00273368">
              <w:rPr>
                <w:rFonts w:ascii="Century Gothic" w:hAnsi="Century Gothic"/>
                <w:color w:val="0070C0"/>
                <w:sz w:val="24"/>
              </w:rPr>
              <w:t>2</w:t>
            </w:r>
            <w:r>
              <w:rPr>
                <w:rFonts w:ascii="Century Gothic" w:hAnsi="Century Gothic"/>
                <w:color w:val="0070C0"/>
                <w:sz w:val="24"/>
              </w:rPr>
              <w:t>-202</w:t>
            </w:r>
            <w:r w:rsidR="00273368">
              <w:rPr>
                <w:rFonts w:ascii="Century Gothic" w:hAnsi="Century Gothic"/>
                <w:color w:val="0070C0"/>
                <w:sz w:val="24"/>
              </w:rPr>
              <w:t>3</w:t>
            </w:r>
            <w:r w:rsidR="00C75BE3">
              <w:rPr>
                <w:rFonts w:ascii="Century Gothic" w:hAnsi="Century Gothic"/>
                <w:color w:val="0070C0"/>
                <w:sz w:val="24"/>
              </w:rPr>
              <w:t>. Encourage more competitive sports with other schools due to the lack of competitive sports taking place this year</w:t>
            </w:r>
            <w:r w:rsidR="00273368">
              <w:rPr>
                <w:rFonts w:ascii="Century Gothic" w:hAnsi="Century Gothic"/>
                <w:color w:val="0070C0"/>
                <w:sz w:val="24"/>
              </w:rPr>
              <w:t xml:space="preserve"> with Arena that were suitable for our school. </w:t>
            </w:r>
          </w:p>
          <w:p w:rsidR="00047D8F" w:rsidRDefault="00047D8F">
            <w:pPr>
              <w:pStyle w:val="TableParagraph"/>
              <w:rPr>
                <w:rFonts w:ascii="Century Gothic" w:hAnsi="Century Gothic"/>
                <w:sz w:val="24"/>
              </w:rPr>
            </w:pPr>
          </w:p>
          <w:p w:rsidR="00047D8F" w:rsidRDefault="00613ED3">
            <w:pPr>
              <w:pStyle w:val="TableParagraph"/>
              <w:numPr>
                <w:ilvl w:val="0"/>
                <w:numId w:val="29"/>
              </w:numPr>
              <w:rPr>
                <w:rFonts w:ascii="Century Gothic" w:hAnsi="Century Gothic"/>
                <w:color w:val="0070C0"/>
                <w:sz w:val="24"/>
              </w:rPr>
            </w:pPr>
            <w:r>
              <w:rPr>
                <w:rFonts w:ascii="Century Gothic" w:hAnsi="Century Gothic"/>
                <w:sz w:val="24"/>
              </w:rPr>
              <w:t xml:space="preserve">Look at other </w:t>
            </w:r>
            <w:r>
              <w:rPr>
                <w:rFonts w:ascii="Century Gothic" w:hAnsi="Century Gothic"/>
                <w:sz w:val="24"/>
              </w:rPr>
              <w:lastRenderedPageBreak/>
              <w:t xml:space="preserve">opportunities in </w:t>
            </w:r>
            <w:r>
              <w:rPr>
                <w:rFonts w:ascii="Century Gothic" w:hAnsi="Century Gothic"/>
                <w:color w:val="000000" w:themeColor="text1"/>
                <w:sz w:val="24"/>
              </w:rPr>
              <w:t xml:space="preserve">different sports. Continue to compete annually. Promote the benefit of taking part in festivals and events throughout the school.  </w:t>
            </w:r>
            <w:proofErr w:type="gramStart"/>
            <w:r>
              <w:rPr>
                <w:rFonts w:ascii="Century Gothic" w:hAnsi="Century Gothic"/>
                <w:color w:val="000000" w:themeColor="text1"/>
                <w:sz w:val="24"/>
              </w:rPr>
              <w:t>However</w:t>
            </w:r>
            <w:proofErr w:type="gramEnd"/>
            <w:r>
              <w:rPr>
                <w:rFonts w:ascii="Century Gothic" w:hAnsi="Century Gothic"/>
                <w:color w:val="000000" w:themeColor="text1"/>
                <w:sz w:val="24"/>
              </w:rPr>
              <w:t xml:space="preserve"> this year </w:t>
            </w:r>
            <w:r w:rsidR="00BD6142">
              <w:rPr>
                <w:rFonts w:ascii="Century Gothic" w:hAnsi="Century Gothic"/>
                <w:color w:val="000000" w:themeColor="text1"/>
                <w:sz w:val="24"/>
              </w:rPr>
              <w:t xml:space="preserve">area sports was cancelled and a lot of Arenas competitive ports were aimed at SEN children. </w:t>
            </w:r>
            <w:r w:rsidR="00C75BE3">
              <w:rPr>
                <w:rFonts w:ascii="Century Gothic" w:hAnsi="Century Gothic"/>
                <w:color w:val="000000" w:themeColor="text1"/>
                <w:sz w:val="24"/>
              </w:rPr>
              <w:t xml:space="preserve"> </w:t>
            </w:r>
          </w:p>
          <w:p w:rsidR="00047D8F" w:rsidRDefault="00047D8F">
            <w:pPr>
              <w:pStyle w:val="TableParagraph"/>
              <w:rPr>
                <w:rFonts w:ascii="Century Gothic" w:hAnsi="Century Gothic"/>
                <w:sz w:val="24"/>
              </w:rPr>
            </w:pPr>
          </w:p>
          <w:p w:rsidR="00047D8F" w:rsidRDefault="00613ED3">
            <w:pPr>
              <w:pStyle w:val="TableParagraph"/>
              <w:ind w:left="720"/>
              <w:rPr>
                <w:rFonts w:ascii="Century Gothic" w:hAnsi="Century Gothic"/>
                <w:color w:val="0070C0"/>
                <w:sz w:val="24"/>
              </w:rPr>
            </w:pPr>
            <w:r>
              <w:rPr>
                <w:rFonts w:ascii="Century Gothic" w:hAnsi="Century Gothic"/>
                <w:color w:val="0070C0"/>
                <w:sz w:val="24"/>
              </w:rPr>
              <w:t>Continue to encourage child</w:t>
            </w:r>
            <w:r w:rsidR="00E563AE">
              <w:rPr>
                <w:rFonts w:ascii="Century Gothic" w:hAnsi="Century Gothic"/>
                <w:color w:val="0070C0"/>
                <w:sz w:val="24"/>
              </w:rPr>
              <w:t xml:space="preserve">ren to participate in </w:t>
            </w:r>
            <w:r w:rsidR="00B22470">
              <w:rPr>
                <w:rFonts w:ascii="Century Gothic" w:hAnsi="Century Gothic"/>
                <w:color w:val="0070C0"/>
                <w:sz w:val="24"/>
              </w:rPr>
              <w:t xml:space="preserve">clubs and local competitive </w:t>
            </w:r>
            <w:r w:rsidR="00E563AE">
              <w:rPr>
                <w:rFonts w:ascii="Century Gothic" w:hAnsi="Century Gothic"/>
                <w:color w:val="0070C0"/>
                <w:sz w:val="24"/>
              </w:rPr>
              <w:t>events. Carried forward to 202</w:t>
            </w:r>
            <w:r w:rsidR="00B22470">
              <w:rPr>
                <w:rFonts w:ascii="Century Gothic" w:hAnsi="Century Gothic"/>
                <w:color w:val="0070C0"/>
                <w:sz w:val="24"/>
              </w:rPr>
              <w:t>2</w:t>
            </w:r>
            <w:r w:rsidR="00E563AE">
              <w:rPr>
                <w:rFonts w:ascii="Century Gothic" w:hAnsi="Century Gothic"/>
                <w:color w:val="0070C0"/>
                <w:sz w:val="24"/>
              </w:rPr>
              <w:t>/202</w:t>
            </w:r>
            <w:r w:rsidR="00B22470">
              <w:rPr>
                <w:rFonts w:ascii="Century Gothic" w:hAnsi="Century Gothic"/>
                <w:color w:val="0070C0"/>
                <w:sz w:val="24"/>
              </w:rPr>
              <w:t>3</w:t>
            </w:r>
            <w:r w:rsidR="00E563AE">
              <w:rPr>
                <w:rFonts w:ascii="Century Gothic" w:hAnsi="Century Gothic"/>
                <w:color w:val="0070C0"/>
                <w:sz w:val="24"/>
              </w:rPr>
              <w:t>.</w:t>
            </w:r>
          </w:p>
          <w:p w:rsidR="00047D8F" w:rsidRDefault="00047D8F">
            <w:pPr>
              <w:pStyle w:val="ListParagraph"/>
              <w:rPr>
                <w:rFonts w:ascii="Century Gothic" w:hAnsi="Century Gothic"/>
                <w:color w:val="4F81BD" w:themeColor="accent1"/>
                <w:sz w:val="24"/>
              </w:rPr>
            </w:pPr>
          </w:p>
          <w:p w:rsidR="00047D8F" w:rsidRDefault="00047D8F">
            <w:pPr>
              <w:pStyle w:val="TableParagraph"/>
              <w:ind w:left="720"/>
              <w:rPr>
                <w:rFonts w:ascii="Century Gothic" w:hAnsi="Century Gothic"/>
                <w:sz w:val="24"/>
              </w:rPr>
            </w:pPr>
          </w:p>
          <w:p w:rsidR="00047D8F" w:rsidRDefault="00047D8F">
            <w:pPr>
              <w:pStyle w:val="TableParagraph"/>
              <w:rPr>
                <w:rFonts w:ascii="Century Gothic" w:hAnsi="Century Gothic"/>
                <w:sz w:val="24"/>
              </w:rPr>
            </w:pPr>
          </w:p>
          <w:p w:rsidR="00047D8F" w:rsidRDefault="00613ED3">
            <w:pPr>
              <w:pStyle w:val="TableParagraph"/>
              <w:numPr>
                <w:ilvl w:val="0"/>
                <w:numId w:val="37"/>
              </w:numPr>
              <w:ind w:left="357" w:hanging="357"/>
              <w:rPr>
                <w:rFonts w:ascii="Century Gothic" w:hAnsi="Century Gothic"/>
                <w:color w:val="000000" w:themeColor="text1"/>
                <w:sz w:val="24"/>
              </w:rPr>
            </w:pPr>
            <w:r>
              <w:rPr>
                <w:rFonts w:ascii="Century Gothic" w:hAnsi="Century Gothic"/>
                <w:color w:val="000000" w:themeColor="text1"/>
                <w:sz w:val="24"/>
              </w:rPr>
              <w:t xml:space="preserve">Investigate introducing other forms of Dance to enable greater participation.  Consider external Dance </w:t>
            </w:r>
            <w:proofErr w:type="gramStart"/>
            <w:r>
              <w:rPr>
                <w:rFonts w:ascii="Century Gothic" w:hAnsi="Century Gothic"/>
                <w:color w:val="000000" w:themeColor="text1"/>
                <w:sz w:val="24"/>
              </w:rPr>
              <w:t>company</w:t>
            </w:r>
            <w:proofErr w:type="gramEnd"/>
            <w:r>
              <w:rPr>
                <w:rFonts w:ascii="Century Gothic" w:hAnsi="Century Gothic"/>
                <w:color w:val="000000" w:themeColor="text1"/>
                <w:sz w:val="24"/>
              </w:rPr>
              <w:t xml:space="preserve"> to deliver.</w:t>
            </w:r>
            <w:r w:rsidR="00E563AE">
              <w:rPr>
                <w:rFonts w:ascii="Century Gothic" w:hAnsi="Century Gothic"/>
                <w:color w:val="000000" w:themeColor="text1"/>
                <w:sz w:val="24"/>
              </w:rPr>
              <w:t xml:space="preserve"> Look at multicultural dancing opportunities</w:t>
            </w:r>
            <w:r w:rsidR="00B22470">
              <w:rPr>
                <w:rFonts w:ascii="Century Gothic" w:hAnsi="Century Gothic"/>
                <w:color w:val="000000" w:themeColor="text1"/>
                <w:sz w:val="24"/>
              </w:rPr>
              <w:t xml:space="preserve"> across </w:t>
            </w:r>
            <w:r w:rsidR="00B22470">
              <w:rPr>
                <w:rFonts w:ascii="Century Gothic" w:hAnsi="Century Gothic"/>
                <w:color w:val="000000" w:themeColor="text1"/>
                <w:sz w:val="24"/>
              </w:rPr>
              <w:lastRenderedPageBreak/>
              <w:t>the wider school</w:t>
            </w:r>
            <w:r w:rsidR="00E563AE">
              <w:rPr>
                <w:rFonts w:ascii="Century Gothic" w:hAnsi="Century Gothic"/>
                <w:color w:val="000000" w:themeColor="text1"/>
                <w:sz w:val="24"/>
              </w:rPr>
              <w:t xml:space="preserve">. </w:t>
            </w:r>
          </w:p>
          <w:p w:rsidR="00047D8F" w:rsidRDefault="00047D8F">
            <w:pPr>
              <w:pStyle w:val="TableParagraph"/>
              <w:rPr>
                <w:rFonts w:ascii="Century Gothic" w:hAnsi="Century Gothic"/>
                <w:sz w:val="24"/>
              </w:rPr>
            </w:pPr>
          </w:p>
          <w:p w:rsidR="00E563AE" w:rsidRDefault="00E563AE">
            <w:pPr>
              <w:pStyle w:val="TableParagraph"/>
              <w:rPr>
                <w:rFonts w:ascii="Century Gothic" w:hAnsi="Century Gothic"/>
                <w:sz w:val="24"/>
              </w:rPr>
            </w:pPr>
          </w:p>
          <w:p w:rsidR="00047D8F" w:rsidRDefault="00613ED3">
            <w:pPr>
              <w:pStyle w:val="TableParagraph"/>
              <w:numPr>
                <w:ilvl w:val="0"/>
                <w:numId w:val="29"/>
              </w:numPr>
              <w:rPr>
                <w:rFonts w:ascii="Century Gothic" w:hAnsi="Century Gothic"/>
                <w:color w:val="0070C0"/>
                <w:sz w:val="24"/>
              </w:rPr>
            </w:pPr>
            <w:r>
              <w:rPr>
                <w:rFonts w:ascii="Century Gothic" w:hAnsi="Century Gothic"/>
                <w:color w:val="0070C0"/>
                <w:sz w:val="24"/>
              </w:rPr>
              <w:t xml:space="preserve">Look at </w:t>
            </w:r>
            <w:r w:rsidR="00B22470">
              <w:rPr>
                <w:rFonts w:ascii="Century Gothic" w:hAnsi="Century Gothic"/>
                <w:color w:val="0070C0"/>
                <w:sz w:val="24"/>
              </w:rPr>
              <w:t>other options to promote competitive sports across the school. Look into using other local companies in 2022-2023</w:t>
            </w: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613ED3">
            <w:pPr>
              <w:pStyle w:val="TableParagraph"/>
              <w:numPr>
                <w:ilvl w:val="0"/>
                <w:numId w:val="29"/>
              </w:numPr>
              <w:rPr>
                <w:rFonts w:ascii="Century Gothic" w:hAnsi="Century Gothic"/>
                <w:color w:val="000000" w:themeColor="text1"/>
                <w:sz w:val="24"/>
              </w:rPr>
            </w:pPr>
            <w:r>
              <w:rPr>
                <w:rFonts w:ascii="Century Gothic" w:hAnsi="Century Gothic"/>
                <w:color w:val="000000" w:themeColor="text1"/>
                <w:sz w:val="24"/>
              </w:rPr>
              <w:t>PE Co-</w:t>
            </w:r>
            <w:proofErr w:type="spellStart"/>
            <w:r>
              <w:rPr>
                <w:rFonts w:ascii="Century Gothic" w:hAnsi="Century Gothic"/>
                <w:color w:val="000000" w:themeColor="text1"/>
                <w:sz w:val="24"/>
              </w:rPr>
              <w:t>ordinator</w:t>
            </w:r>
            <w:proofErr w:type="spellEnd"/>
            <w:r>
              <w:rPr>
                <w:rFonts w:ascii="Century Gothic" w:hAnsi="Century Gothic"/>
                <w:color w:val="000000" w:themeColor="text1"/>
                <w:sz w:val="24"/>
              </w:rPr>
              <w:t xml:space="preserve"> to liaise with other schools to encourage participation across the local schools. </w:t>
            </w:r>
          </w:p>
          <w:p w:rsidR="00B22470" w:rsidRDefault="00B22470" w:rsidP="00B22470">
            <w:pPr>
              <w:pStyle w:val="TableParagraph"/>
              <w:ind w:left="720"/>
              <w:rPr>
                <w:rFonts w:ascii="Century Gothic" w:hAnsi="Century Gothic"/>
                <w:color w:val="000000" w:themeColor="text1"/>
                <w:sz w:val="24"/>
              </w:rPr>
            </w:pPr>
          </w:p>
          <w:p w:rsidR="00047D8F" w:rsidRDefault="00047D8F">
            <w:pPr>
              <w:pStyle w:val="TableParagraph"/>
              <w:rPr>
                <w:rFonts w:ascii="Century Gothic" w:hAnsi="Century Gothic"/>
                <w:color w:val="00B050"/>
                <w:sz w:val="24"/>
              </w:rPr>
            </w:pPr>
          </w:p>
          <w:p w:rsidR="00047D8F" w:rsidRDefault="00613ED3">
            <w:pPr>
              <w:pStyle w:val="TableParagraph"/>
              <w:numPr>
                <w:ilvl w:val="0"/>
                <w:numId w:val="29"/>
              </w:numPr>
              <w:rPr>
                <w:rFonts w:ascii="Century Gothic" w:hAnsi="Century Gothic"/>
                <w:color w:val="0070C0"/>
                <w:sz w:val="24"/>
              </w:rPr>
            </w:pPr>
            <w:r>
              <w:rPr>
                <w:rFonts w:ascii="Century Gothic" w:hAnsi="Century Gothic"/>
                <w:color w:val="0070C0"/>
                <w:sz w:val="24"/>
              </w:rPr>
              <w:t>Continue to promote.</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613ED3">
            <w:pPr>
              <w:pStyle w:val="TableParagraph"/>
              <w:numPr>
                <w:ilvl w:val="0"/>
                <w:numId w:val="29"/>
              </w:numPr>
              <w:rPr>
                <w:rFonts w:ascii="Century Gothic" w:hAnsi="Century Gothic"/>
                <w:color w:val="000000" w:themeColor="text1"/>
                <w:sz w:val="24"/>
              </w:rPr>
            </w:pPr>
            <w:r>
              <w:rPr>
                <w:rFonts w:ascii="Century Gothic" w:hAnsi="Century Gothic"/>
                <w:color w:val="000000" w:themeColor="text1"/>
                <w:sz w:val="24"/>
              </w:rPr>
              <w:t xml:space="preserve">Continue to compete annually. However this year </w:t>
            </w:r>
            <w:r w:rsidR="007D2AE3">
              <w:rPr>
                <w:rFonts w:ascii="Century Gothic" w:hAnsi="Century Gothic"/>
                <w:color w:val="000000" w:themeColor="text1"/>
                <w:sz w:val="24"/>
              </w:rPr>
              <w:t xml:space="preserve">this event was </w:t>
            </w:r>
            <w:r w:rsidR="007D2AE3">
              <w:rPr>
                <w:rFonts w:ascii="Century Gothic" w:hAnsi="Century Gothic"/>
                <w:color w:val="000000" w:themeColor="text1"/>
                <w:sz w:val="24"/>
              </w:rPr>
              <w:lastRenderedPageBreak/>
              <w:t xml:space="preserve">cancelled. </w:t>
            </w:r>
          </w:p>
          <w:p w:rsidR="00047D8F" w:rsidRDefault="00047D8F">
            <w:pPr>
              <w:pStyle w:val="TableParagraph"/>
              <w:ind w:left="720"/>
              <w:rPr>
                <w:rFonts w:ascii="Century Gothic" w:hAnsi="Century Gothic"/>
                <w:sz w:val="24"/>
              </w:rPr>
            </w:pPr>
          </w:p>
        </w:tc>
      </w:tr>
    </w:tbl>
    <w:p w:rsidR="00047D8F" w:rsidRDefault="00047D8F">
      <w:pPr>
        <w:rPr>
          <w:rFonts w:ascii="Century Gothic" w:hAnsi="Century Gothic"/>
        </w:rPr>
      </w:pPr>
    </w:p>
    <w:p w:rsidR="00047D8F" w:rsidRDefault="00047D8F">
      <w:pPr>
        <w:rPr>
          <w:rFonts w:ascii="Century Gothic" w:hAnsi="Century Gothic"/>
        </w:rPr>
      </w:pPr>
    </w:p>
    <w:p w:rsidR="0007682C" w:rsidRDefault="0007682C">
      <w:pPr>
        <w:rPr>
          <w:rFonts w:ascii="Century Gothic" w:hAnsi="Century Gothic"/>
        </w:rPr>
      </w:pPr>
    </w:p>
    <w:sectPr w:rsidR="0007682C">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2D" w:rsidRDefault="00AC662D">
      <w:r>
        <w:separator/>
      </w:r>
    </w:p>
  </w:endnote>
  <w:endnote w:type="continuationSeparator" w:id="0">
    <w:p w:rsidR="00AC662D" w:rsidRDefault="00AC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D45" w:rsidRDefault="00C84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D45" w:rsidRDefault="00C84D45">
    <w:pPr>
      <w:pStyle w:val="BodyText"/>
      <w:spacing w:line="14" w:lineRule="auto"/>
      <w:rPr>
        <w:sz w:val="20"/>
      </w:rPr>
    </w:pPr>
    <w:r>
      <w:rPr>
        <w:noProof/>
        <w:lang w:val="en-GB" w:eastAsia="en-GB"/>
      </w:rPr>
      <w:drawing>
        <wp:anchor distT="0" distB="0" distL="0" distR="0" simplePos="0" relativeHeight="251645952" behindDoc="1" locked="0" layoutInCell="1" allowOverlap="1">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01E450" id="AutoShape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7456"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AC1F99"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2P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w&#10;FeiA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D45" w:rsidRDefault="00C84D45">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" filled="f" stroked="f">
              <v:textbox inset="0,0,0,0">
                <w:txbxContent>
                  <w:p w:rsidR="00C84D45" w:rsidRDefault="00C84D45">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D45" w:rsidRDefault="00C84D45">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6" o:spid="_x0000_s1027"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" filled="f" stroked="f">
              <v:textbox inset="0,0,0,0">
                <w:txbxContent>
                  <w:p w:rsidR="00C84D45" w:rsidRDefault="00C84D45">
                    <w:pPr>
                      <w:pStyle w:val="BodyText"/>
                      <w:spacing w:line="264" w:lineRule="exact"/>
                      <w:ind w:left="20"/>
                    </w:pPr>
                    <w:r>
                      <w:rPr>
                        <w:color w:val="231F20"/>
                      </w:rPr>
                      <w:t>Supported by:</w:t>
                    </w:r>
                  </w:p>
                </w:txbxContent>
              </v:textbox>
              <w10:wrap anchorx="page" anchory="page"/>
            </v:shape>
          </w:pict>
        </mc:Fallback>
      </mc:AlternateContent>
    </w:r>
  </w:p>
  <w:p w:rsidR="00C84D45" w:rsidRDefault="00C84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D45" w:rsidRDefault="00C84D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D45" w:rsidRDefault="00C84D45">
    <w:pPr>
      <w:pStyle w:val="BodyText"/>
      <w:spacing w:line="14" w:lineRule="auto"/>
      <w:rPr>
        <w:sz w:val="20"/>
      </w:rPr>
    </w:pPr>
    <w:r>
      <w:rPr>
        <w:noProof/>
        <w:lang w:val="en-GB" w:eastAsia="en-GB"/>
      </w:rPr>
      <w:drawing>
        <wp:anchor distT="0" distB="0" distL="0" distR="0" simplePos="0" relativeHeight="251646976" behindDoc="1" locked="0" layoutInCell="1" allowOverlap="1">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6F2E80"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8A1A21"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5rfIyMAAPP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V8ua3yMjAADz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simplePos x="0" y="0"/>
          <wp:positionH relativeFrom="page">
            <wp:posOffset>2138535</wp:posOffset>
          </wp:positionH>
          <wp:positionV relativeFrom="page">
            <wp:posOffset>7107713</wp:posOffset>
          </wp:positionV>
          <wp:extent cx="688267" cy="258484"/>
          <wp:effectExtent l="0" t="0" r="0" b="0"/>
          <wp:wrapNone/>
          <wp:docPr id="4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D45" w:rsidRDefault="00C84D45">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" filled="f" stroked="f">
              <v:textbox inset="0,0,0,0">
                <w:txbxContent>
                  <w:p w:rsidR="00C84D45" w:rsidRDefault="00C84D45">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D45" w:rsidRDefault="00C84D45">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6" o:spid="_x0000_s1029"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" filled="f" stroked="f">
              <v:textbox inset="0,0,0,0">
                <w:txbxContent>
                  <w:p w:rsidR="00C84D45" w:rsidRDefault="00C84D45">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2D" w:rsidRDefault="00AC662D">
      <w:r>
        <w:separator/>
      </w:r>
    </w:p>
  </w:footnote>
  <w:footnote w:type="continuationSeparator" w:id="0">
    <w:p w:rsidR="00AC662D" w:rsidRDefault="00AC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D45" w:rsidRDefault="00C84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D45" w:rsidRDefault="00C84D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D45" w:rsidRDefault="00C84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06A"/>
    <w:multiLevelType w:val="hybridMultilevel"/>
    <w:tmpl w:val="AFCA47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A27230"/>
    <w:multiLevelType w:val="hybridMultilevel"/>
    <w:tmpl w:val="C86EC4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8569B"/>
    <w:multiLevelType w:val="hybridMultilevel"/>
    <w:tmpl w:val="74C882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F54EA"/>
    <w:multiLevelType w:val="hybridMultilevel"/>
    <w:tmpl w:val="AB2E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6075F"/>
    <w:multiLevelType w:val="hybridMultilevel"/>
    <w:tmpl w:val="72DE46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A21F3"/>
    <w:multiLevelType w:val="hybridMultilevel"/>
    <w:tmpl w:val="5F5E3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F3B95"/>
    <w:multiLevelType w:val="hybridMultilevel"/>
    <w:tmpl w:val="E84667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26AC1"/>
    <w:multiLevelType w:val="hybridMultilevel"/>
    <w:tmpl w:val="8D4AF4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513CF"/>
    <w:multiLevelType w:val="multilevel"/>
    <w:tmpl w:val="3C10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B6646"/>
    <w:multiLevelType w:val="hybridMultilevel"/>
    <w:tmpl w:val="52FE540E"/>
    <w:lvl w:ilvl="0" w:tplc="0809000B">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276B6F15"/>
    <w:multiLevelType w:val="hybridMultilevel"/>
    <w:tmpl w:val="8A66DE50"/>
    <w:lvl w:ilvl="0" w:tplc="18026544">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112D6"/>
    <w:multiLevelType w:val="hybridMultilevel"/>
    <w:tmpl w:val="93C6BBB8"/>
    <w:lvl w:ilvl="0" w:tplc="0809000B">
      <w:start w:val="1"/>
      <w:numFmt w:val="bullet"/>
      <w:lvlText w:val=""/>
      <w:lvlJc w:val="left"/>
      <w:pPr>
        <w:ind w:left="69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E72DC"/>
    <w:multiLevelType w:val="hybridMultilevel"/>
    <w:tmpl w:val="9482E1DA"/>
    <w:lvl w:ilvl="0" w:tplc="E200B2F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160BB"/>
    <w:multiLevelType w:val="hybridMultilevel"/>
    <w:tmpl w:val="78E092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004191"/>
    <w:multiLevelType w:val="hybridMultilevel"/>
    <w:tmpl w:val="230E3864"/>
    <w:lvl w:ilvl="0" w:tplc="0809000B">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2FA1720D"/>
    <w:multiLevelType w:val="hybridMultilevel"/>
    <w:tmpl w:val="303CF9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A0213A"/>
    <w:multiLevelType w:val="hybridMultilevel"/>
    <w:tmpl w:val="DF488C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A6D92"/>
    <w:multiLevelType w:val="hybridMultilevel"/>
    <w:tmpl w:val="817C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4B34C5"/>
    <w:multiLevelType w:val="hybridMultilevel"/>
    <w:tmpl w:val="4E7673C2"/>
    <w:lvl w:ilvl="0" w:tplc="18026544">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04B99"/>
    <w:multiLevelType w:val="hybridMultilevel"/>
    <w:tmpl w:val="788E4E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81164"/>
    <w:multiLevelType w:val="hybridMultilevel"/>
    <w:tmpl w:val="1284AE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6501F"/>
    <w:multiLevelType w:val="hybridMultilevel"/>
    <w:tmpl w:val="12CC6092"/>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D38AA"/>
    <w:multiLevelType w:val="hybridMultilevel"/>
    <w:tmpl w:val="6C266C0E"/>
    <w:lvl w:ilvl="0" w:tplc="0809000B">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4" w15:restartNumberingAfterBreak="0">
    <w:nsid w:val="44C45E3C"/>
    <w:multiLevelType w:val="hybridMultilevel"/>
    <w:tmpl w:val="C042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00EB3"/>
    <w:multiLevelType w:val="hybridMultilevel"/>
    <w:tmpl w:val="61F44418"/>
    <w:lvl w:ilvl="0" w:tplc="C4325144">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65F86"/>
    <w:multiLevelType w:val="hybridMultilevel"/>
    <w:tmpl w:val="D1BEE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21842"/>
    <w:multiLevelType w:val="hybridMultilevel"/>
    <w:tmpl w:val="A8880B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B3AC2"/>
    <w:multiLevelType w:val="hybridMultilevel"/>
    <w:tmpl w:val="4FE2E65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06337E"/>
    <w:multiLevelType w:val="hybridMultilevel"/>
    <w:tmpl w:val="5F4AF0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4571E"/>
    <w:multiLevelType w:val="hybridMultilevel"/>
    <w:tmpl w:val="08BED264"/>
    <w:lvl w:ilvl="0" w:tplc="EBF46E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F2522E"/>
    <w:multiLevelType w:val="hybridMultilevel"/>
    <w:tmpl w:val="1728A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64C77"/>
    <w:multiLevelType w:val="hybridMultilevel"/>
    <w:tmpl w:val="D15E9D82"/>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34" w15:restartNumberingAfterBreak="0">
    <w:nsid w:val="6E89403E"/>
    <w:multiLevelType w:val="hybridMultilevel"/>
    <w:tmpl w:val="035AF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32AF4"/>
    <w:multiLevelType w:val="hybridMultilevel"/>
    <w:tmpl w:val="14A66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02056A"/>
    <w:multiLevelType w:val="hybridMultilevel"/>
    <w:tmpl w:val="593A8B88"/>
    <w:lvl w:ilvl="0" w:tplc="18026544">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3247B"/>
    <w:multiLevelType w:val="hybridMultilevel"/>
    <w:tmpl w:val="72E07B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26759"/>
    <w:multiLevelType w:val="hybridMultilevel"/>
    <w:tmpl w:val="1AF48C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4"/>
  </w:num>
  <w:num w:numId="4">
    <w:abstractNumId w:val="20"/>
  </w:num>
  <w:num w:numId="5">
    <w:abstractNumId w:val="26"/>
  </w:num>
  <w:num w:numId="6">
    <w:abstractNumId w:val="1"/>
  </w:num>
  <w:num w:numId="7">
    <w:abstractNumId w:val="37"/>
  </w:num>
  <w:num w:numId="8">
    <w:abstractNumId w:val="2"/>
  </w:num>
  <w:num w:numId="9">
    <w:abstractNumId w:val="27"/>
  </w:num>
  <w:num w:numId="10">
    <w:abstractNumId w:val="6"/>
  </w:num>
  <w:num w:numId="11">
    <w:abstractNumId w:val="32"/>
  </w:num>
  <w:num w:numId="12">
    <w:abstractNumId w:val="12"/>
  </w:num>
  <w:num w:numId="13">
    <w:abstractNumId w:val="8"/>
  </w:num>
  <w:num w:numId="14">
    <w:abstractNumId w:val="22"/>
  </w:num>
  <w:num w:numId="15">
    <w:abstractNumId w:val="21"/>
  </w:num>
  <w:num w:numId="16">
    <w:abstractNumId w:val="5"/>
  </w:num>
  <w:num w:numId="17">
    <w:abstractNumId w:val="30"/>
  </w:num>
  <w:num w:numId="18">
    <w:abstractNumId w:val="34"/>
  </w:num>
  <w:num w:numId="19">
    <w:abstractNumId w:val="35"/>
  </w:num>
  <w:num w:numId="20">
    <w:abstractNumId w:val="31"/>
  </w:num>
  <w:num w:numId="21">
    <w:abstractNumId w:val="14"/>
  </w:num>
  <w:num w:numId="22">
    <w:abstractNumId w:val="16"/>
  </w:num>
  <w:num w:numId="23">
    <w:abstractNumId w:val="13"/>
  </w:num>
  <w:num w:numId="24">
    <w:abstractNumId w:val="28"/>
  </w:num>
  <w:num w:numId="25">
    <w:abstractNumId w:val="23"/>
  </w:num>
  <w:num w:numId="26">
    <w:abstractNumId w:val="15"/>
  </w:num>
  <w:num w:numId="27">
    <w:abstractNumId w:val="17"/>
  </w:num>
  <w:num w:numId="28">
    <w:abstractNumId w:val="25"/>
  </w:num>
  <w:num w:numId="29">
    <w:abstractNumId w:val="36"/>
  </w:num>
  <w:num w:numId="30">
    <w:abstractNumId w:val="11"/>
  </w:num>
  <w:num w:numId="31">
    <w:abstractNumId w:val="19"/>
  </w:num>
  <w:num w:numId="32">
    <w:abstractNumId w:val="29"/>
  </w:num>
  <w:num w:numId="33">
    <w:abstractNumId w:val="38"/>
  </w:num>
  <w:num w:numId="34">
    <w:abstractNumId w:val="0"/>
  </w:num>
  <w:num w:numId="35">
    <w:abstractNumId w:val="7"/>
  </w:num>
  <w:num w:numId="36">
    <w:abstractNumId w:val="4"/>
  </w:num>
  <w:num w:numId="37">
    <w:abstractNumId w:val="10"/>
  </w:num>
  <w:num w:numId="38">
    <w:abstractNumId w:val="1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8F"/>
    <w:rsid w:val="00046262"/>
    <w:rsid w:val="000477B7"/>
    <w:rsid w:val="00047D8F"/>
    <w:rsid w:val="0007682C"/>
    <w:rsid w:val="000B69D3"/>
    <w:rsid w:val="000C7574"/>
    <w:rsid w:val="000F6788"/>
    <w:rsid w:val="00111401"/>
    <w:rsid w:val="0016335C"/>
    <w:rsid w:val="00164915"/>
    <w:rsid w:val="001941F4"/>
    <w:rsid w:val="00213C57"/>
    <w:rsid w:val="00216B0B"/>
    <w:rsid w:val="00273368"/>
    <w:rsid w:val="002D167B"/>
    <w:rsid w:val="002E317D"/>
    <w:rsid w:val="00350207"/>
    <w:rsid w:val="003772E1"/>
    <w:rsid w:val="003977A8"/>
    <w:rsid w:val="003A2A31"/>
    <w:rsid w:val="003E3EB5"/>
    <w:rsid w:val="003F7EE3"/>
    <w:rsid w:val="0045384E"/>
    <w:rsid w:val="00495B05"/>
    <w:rsid w:val="004C5B4B"/>
    <w:rsid w:val="004E4B2D"/>
    <w:rsid w:val="00502344"/>
    <w:rsid w:val="0053241B"/>
    <w:rsid w:val="0054086B"/>
    <w:rsid w:val="005C0AE0"/>
    <w:rsid w:val="005C44B7"/>
    <w:rsid w:val="005E377E"/>
    <w:rsid w:val="005E695D"/>
    <w:rsid w:val="00602E7F"/>
    <w:rsid w:val="00613ED3"/>
    <w:rsid w:val="0062603D"/>
    <w:rsid w:val="00676B5B"/>
    <w:rsid w:val="00692ED3"/>
    <w:rsid w:val="006A74E1"/>
    <w:rsid w:val="006F6017"/>
    <w:rsid w:val="00706C19"/>
    <w:rsid w:val="007619C6"/>
    <w:rsid w:val="00777F5F"/>
    <w:rsid w:val="007A51E4"/>
    <w:rsid w:val="007B202E"/>
    <w:rsid w:val="007D2AE3"/>
    <w:rsid w:val="00815AB5"/>
    <w:rsid w:val="00853FB2"/>
    <w:rsid w:val="00860168"/>
    <w:rsid w:val="00874223"/>
    <w:rsid w:val="00881B6E"/>
    <w:rsid w:val="008C574C"/>
    <w:rsid w:val="008D1AE0"/>
    <w:rsid w:val="00913702"/>
    <w:rsid w:val="00A40B1C"/>
    <w:rsid w:val="00A600B6"/>
    <w:rsid w:val="00AC44EA"/>
    <w:rsid w:val="00AC662D"/>
    <w:rsid w:val="00AD725E"/>
    <w:rsid w:val="00B03101"/>
    <w:rsid w:val="00B22470"/>
    <w:rsid w:val="00B74F31"/>
    <w:rsid w:val="00BA2929"/>
    <w:rsid w:val="00BD6142"/>
    <w:rsid w:val="00C007CD"/>
    <w:rsid w:val="00C22838"/>
    <w:rsid w:val="00C33D76"/>
    <w:rsid w:val="00C443B2"/>
    <w:rsid w:val="00C523C9"/>
    <w:rsid w:val="00C57C78"/>
    <w:rsid w:val="00C75BE3"/>
    <w:rsid w:val="00C84D45"/>
    <w:rsid w:val="00CA4334"/>
    <w:rsid w:val="00CE5F66"/>
    <w:rsid w:val="00D0345E"/>
    <w:rsid w:val="00D13096"/>
    <w:rsid w:val="00D247C3"/>
    <w:rsid w:val="00D27FB0"/>
    <w:rsid w:val="00D53E5A"/>
    <w:rsid w:val="00D85B81"/>
    <w:rsid w:val="00DB7404"/>
    <w:rsid w:val="00DF665E"/>
    <w:rsid w:val="00DF6D4D"/>
    <w:rsid w:val="00E55CED"/>
    <w:rsid w:val="00E563AE"/>
    <w:rsid w:val="00E74F98"/>
    <w:rsid w:val="00E96CF9"/>
    <w:rsid w:val="00F47585"/>
    <w:rsid w:val="00F63725"/>
    <w:rsid w:val="00F71546"/>
    <w:rsid w:val="00F91AFE"/>
    <w:rsid w:val="00FA25FF"/>
    <w:rsid w:val="00FE72A4"/>
    <w:rsid w:val="00FF1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94959"/>
  <w15:docId w15:val="{44D2D0FC-D423-4465-BBD3-B8FCA305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Strong">
    <w:name w:val="Strong"/>
    <w:basedOn w:val="DefaultParagraphFont"/>
    <w:uiPriority w:val="22"/>
    <w:qFormat/>
    <w:rPr>
      <w:b/>
      <w:bCs/>
    </w:rPr>
  </w:style>
  <w:style w:type="paragraph" w:styleId="NormalWeb">
    <w:name w:val="Normal (Web)"/>
    <w:basedOn w:val="Normal"/>
    <w:uiPriority w:val="99"/>
    <w:unhideWhenUsed/>
    <w:pPr>
      <w:widowControl/>
      <w:autoSpaceDE/>
      <w:autoSpaceDN/>
      <w:spacing w:after="150" w:line="408" w:lineRule="atLeast"/>
    </w:pPr>
    <w:rPr>
      <w:rFonts w:ascii="Times New Roman" w:eastAsia="Times New Roman" w:hAnsi="Times New Roman" w:cs="Times New Roman"/>
      <w:sz w:val="24"/>
      <w:szCs w:val="24"/>
      <w:lang w:val="en-GB" w:eastAsia="en-GB"/>
    </w:rPr>
  </w:style>
  <w:style w:type="paragraph" w:customStyle="1" w:styleId="Default">
    <w:name w:val="Default"/>
    <w:pPr>
      <w:widowControl/>
      <w:adjustRightInd w:val="0"/>
    </w:pPr>
    <w:rPr>
      <w:rFonts w:ascii="Verdana" w:hAnsi="Verdana" w:cs="Verdana"/>
      <w:color w:val="000000"/>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 w:type="character" w:customStyle="1" w:styleId="apple-converted-space">
    <w:name w:val="apple-converted-space"/>
    <w:basedOn w:val="DefaultParagraphFont"/>
    <w:rsid w:val="00DF6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279842679">
      <w:bodyDiv w:val="1"/>
      <w:marLeft w:val="0"/>
      <w:marRight w:val="0"/>
      <w:marTop w:val="0"/>
      <w:marBottom w:val="0"/>
      <w:divBdr>
        <w:top w:val="none" w:sz="0" w:space="0" w:color="auto"/>
        <w:left w:val="none" w:sz="0" w:space="0" w:color="auto"/>
        <w:bottom w:val="none" w:sz="0" w:space="0" w:color="auto"/>
        <w:right w:val="none" w:sz="0" w:space="0" w:color="auto"/>
      </w:divBdr>
    </w:div>
    <w:div w:id="312098511">
      <w:bodyDiv w:val="1"/>
      <w:marLeft w:val="0"/>
      <w:marRight w:val="0"/>
      <w:marTop w:val="0"/>
      <w:marBottom w:val="0"/>
      <w:divBdr>
        <w:top w:val="none" w:sz="0" w:space="0" w:color="auto"/>
        <w:left w:val="none" w:sz="0" w:space="0" w:color="auto"/>
        <w:bottom w:val="none" w:sz="0" w:space="0" w:color="auto"/>
        <w:right w:val="none" w:sz="0" w:space="0" w:color="auto"/>
      </w:divBdr>
      <w:divsChild>
        <w:div w:id="1928268217">
          <w:marLeft w:val="0"/>
          <w:marRight w:val="0"/>
          <w:marTop w:val="0"/>
          <w:marBottom w:val="0"/>
          <w:divBdr>
            <w:top w:val="none" w:sz="0" w:space="0" w:color="auto"/>
            <w:left w:val="none" w:sz="0" w:space="0" w:color="auto"/>
            <w:bottom w:val="none" w:sz="0" w:space="0" w:color="auto"/>
            <w:right w:val="none" w:sz="0" w:space="0" w:color="auto"/>
          </w:divBdr>
          <w:divsChild>
            <w:div w:id="1968776805">
              <w:marLeft w:val="0"/>
              <w:marRight w:val="0"/>
              <w:marTop w:val="0"/>
              <w:marBottom w:val="0"/>
              <w:divBdr>
                <w:top w:val="none" w:sz="0" w:space="0" w:color="auto"/>
                <w:left w:val="none" w:sz="0" w:space="0" w:color="auto"/>
                <w:bottom w:val="none" w:sz="0" w:space="0" w:color="auto"/>
                <w:right w:val="none" w:sz="0" w:space="0" w:color="auto"/>
              </w:divBdr>
              <w:divsChild>
                <w:div w:id="13910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4509">
      <w:bodyDiv w:val="1"/>
      <w:marLeft w:val="0"/>
      <w:marRight w:val="0"/>
      <w:marTop w:val="0"/>
      <w:marBottom w:val="0"/>
      <w:divBdr>
        <w:top w:val="none" w:sz="0" w:space="0" w:color="auto"/>
        <w:left w:val="none" w:sz="0" w:space="0" w:color="auto"/>
        <w:bottom w:val="none" w:sz="0" w:space="0" w:color="auto"/>
        <w:right w:val="none" w:sz="0" w:space="0" w:color="auto"/>
      </w:divBdr>
    </w:div>
    <w:div w:id="483472006">
      <w:bodyDiv w:val="1"/>
      <w:marLeft w:val="0"/>
      <w:marRight w:val="0"/>
      <w:marTop w:val="0"/>
      <w:marBottom w:val="0"/>
      <w:divBdr>
        <w:top w:val="none" w:sz="0" w:space="0" w:color="auto"/>
        <w:left w:val="none" w:sz="0" w:space="0" w:color="auto"/>
        <w:bottom w:val="none" w:sz="0" w:space="0" w:color="auto"/>
        <w:right w:val="none" w:sz="0" w:space="0" w:color="auto"/>
      </w:divBdr>
    </w:div>
    <w:div w:id="504982021">
      <w:bodyDiv w:val="1"/>
      <w:marLeft w:val="0"/>
      <w:marRight w:val="0"/>
      <w:marTop w:val="0"/>
      <w:marBottom w:val="0"/>
      <w:divBdr>
        <w:top w:val="none" w:sz="0" w:space="0" w:color="auto"/>
        <w:left w:val="none" w:sz="0" w:space="0" w:color="auto"/>
        <w:bottom w:val="none" w:sz="0" w:space="0" w:color="auto"/>
        <w:right w:val="none" w:sz="0" w:space="0" w:color="auto"/>
      </w:divBdr>
    </w:div>
    <w:div w:id="1998264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4.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B04C-7FDE-495E-A43D-7BB85BEF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18</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Canning</dc:creator>
  <cp:lastModifiedBy>Emma Canning</cp:lastModifiedBy>
  <cp:revision>9</cp:revision>
  <cp:lastPrinted>2021-07-21T12:43:00Z</cp:lastPrinted>
  <dcterms:created xsi:type="dcterms:W3CDTF">2022-05-25T13:30:00Z</dcterms:created>
  <dcterms:modified xsi:type="dcterms:W3CDTF">2022-07-15T11:06:00Z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