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D0C" w:rsidRDefault="00505CC7" w:rsidP="003260E7">
      <w:pPr>
        <w:pStyle w:val="Heading1"/>
        <w:jc w:val="center"/>
        <w:rPr>
          <w:sz w:val="44"/>
        </w:rPr>
      </w:pPr>
      <w:r>
        <w:rPr>
          <w:noProof/>
          <w:sz w:val="44"/>
        </w:rPr>
        <w:drawing>
          <wp:anchor distT="0" distB="0" distL="114300" distR="114300" simplePos="0" relativeHeight="251659264" behindDoc="1" locked="0" layoutInCell="1" allowOverlap="1">
            <wp:simplePos x="0" y="0"/>
            <wp:positionH relativeFrom="column">
              <wp:posOffset>-16510</wp:posOffset>
            </wp:positionH>
            <wp:positionV relativeFrom="paragraph">
              <wp:posOffset>-207010</wp:posOffset>
            </wp:positionV>
            <wp:extent cx="723900" cy="723900"/>
            <wp:effectExtent l="19050" t="0" r="0" b="0"/>
            <wp:wrapTight wrapText="bothSides">
              <wp:wrapPolygon edited="0">
                <wp:start x="-568" y="0"/>
                <wp:lineTo x="-568" y="21032"/>
                <wp:lineTo x="21600" y="21032"/>
                <wp:lineTo x="21600" y="0"/>
                <wp:lineTo x="-568" y="0"/>
              </wp:wrapPolygon>
            </wp:wrapTight>
            <wp:docPr id="2" name="Picture 1" descr="F:\Harrowbarrow-Logo-Blue-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arrowbarrow-Logo-Blue-LowRes.jpg"/>
                    <pic:cNvPicPr>
                      <a:picLocks noChangeAspect="1" noChangeArrowheads="1"/>
                    </pic:cNvPicPr>
                  </pic:nvPicPr>
                  <pic:blipFill>
                    <a:blip r:embed="rId7"/>
                    <a:srcRect/>
                    <a:stretch>
                      <a:fillRect/>
                    </a:stretch>
                  </pic:blipFill>
                  <pic:spPr bwMode="auto">
                    <a:xfrm>
                      <a:off x="0" y="0"/>
                      <a:ext cx="723900" cy="723900"/>
                    </a:xfrm>
                    <a:prstGeom prst="rect">
                      <a:avLst/>
                    </a:prstGeom>
                    <a:noFill/>
                    <a:ln w="9525">
                      <a:noFill/>
                      <a:miter lim="800000"/>
                      <a:headEnd/>
                      <a:tailEnd/>
                    </a:ln>
                  </pic:spPr>
                </pic:pic>
              </a:graphicData>
            </a:graphic>
          </wp:anchor>
        </w:drawing>
      </w:r>
      <w:r w:rsidR="00FE4D0C">
        <w:rPr>
          <w:sz w:val="44"/>
        </w:rPr>
        <w:t>HARROWBARROW SCHOOL</w:t>
      </w:r>
    </w:p>
    <w:p w:rsidR="000A5B2E" w:rsidRPr="000A5B2E" w:rsidRDefault="00455B18" w:rsidP="005F5ED1">
      <w:pPr>
        <w:jc w:val="center"/>
        <w:rPr>
          <w:rFonts w:ascii="Arial" w:hAnsi="Arial" w:cs="Arial"/>
        </w:rPr>
      </w:pPr>
      <w:r>
        <w:rPr>
          <w:rFonts w:ascii="Arial" w:hAnsi="Arial" w:cs="Arial"/>
        </w:rPr>
        <w:t>Visitors Policy</w:t>
      </w:r>
    </w:p>
    <w:p w:rsidR="00455B18" w:rsidRDefault="00016A63" w:rsidP="00530AA8">
      <w:r>
        <w:rPr>
          <w:rFonts w:ascii="Arial" w:hAnsi="Arial"/>
          <w:noProof/>
          <w:sz w:val="22"/>
        </w:rPr>
        <mc:AlternateContent>
          <mc:Choice Requires="wps">
            <w:drawing>
              <wp:anchor distT="0" distB="0" distL="114300" distR="114300" simplePos="0" relativeHeight="251657216" behindDoc="0" locked="0" layoutInCell="0" allowOverlap="1">
                <wp:simplePos x="0" y="0"/>
                <wp:positionH relativeFrom="column">
                  <wp:posOffset>99060</wp:posOffset>
                </wp:positionH>
                <wp:positionV relativeFrom="paragraph">
                  <wp:posOffset>96520</wp:posOffset>
                </wp:positionV>
                <wp:extent cx="5394960" cy="0"/>
                <wp:effectExtent l="22860" t="20320" r="20955" b="2730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0EE7D"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7.6pt" to="432.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" o:allowincell="f" strokeweight="3pt">
                <v:stroke linestyle="thinThin"/>
              </v:line>
            </w:pict>
          </mc:Fallback>
        </mc:AlternateContent>
      </w:r>
    </w:p>
    <w:p w:rsidR="000A5B2E" w:rsidRPr="00455B18" w:rsidRDefault="000A5B2E" w:rsidP="00530AA8">
      <w:pPr>
        <w:rPr>
          <w:sz w:val="20"/>
        </w:rPr>
      </w:pPr>
    </w:p>
    <w:p w:rsidR="004D7A51" w:rsidRDefault="00455B18" w:rsidP="00455B18">
      <w:pPr>
        <w:rPr>
          <w:rStyle w:val="Strong"/>
          <w:rFonts w:ascii="Arial" w:hAnsi="Arial" w:cs="Arial"/>
          <w:sz w:val="20"/>
        </w:rPr>
      </w:pPr>
      <w:r w:rsidRPr="00455B18">
        <w:rPr>
          <w:rStyle w:val="Strong"/>
          <w:rFonts w:ascii="Arial" w:hAnsi="Arial" w:cs="Arial"/>
          <w:sz w:val="20"/>
        </w:rPr>
        <w:t>Aim</w:t>
      </w:r>
    </w:p>
    <w:p w:rsidR="00455B18" w:rsidRPr="00455B18" w:rsidRDefault="00455B18" w:rsidP="00455B18">
      <w:pPr>
        <w:rPr>
          <w:rFonts w:ascii="Arial" w:hAnsi="Arial" w:cs="Arial"/>
          <w:sz w:val="20"/>
        </w:rPr>
      </w:pPr>
      <w:r w:rsidRPr="00455B18">
        <w:rPr>
          <w:rFonts w:ascii="Arial" w:hAnsi="Arial" w:cs="Arial"/>
          <w:sz w:val="20"/>
        </w:rPr>
        <w:t xml:space="preserve"> </w:t>
      </w:r>
      <w:r w:rsidRPr="00455B18">
        <w:rPr>
          <w:rFonts w:ascii="Arial" w:hAnsi="Arial" w:cs="Arial"/>
          <w:sz w:val="20"/>
        </w:rPr>
        <w:br/>
        <w:t>To safeguard all the children duri</w:t>
      </w:r>
      <w:r>
        <w:rPr>
          <w:rFonts w:ascii="Arial" w:hAnsi="Arial" w:cs="Arial"/>
          <w:sz w:val="20"/>
        </w:rPr>
        <w:t>ng school hours, ensuring</w:t>
      </w:r>
      <w:r w:rsidRPr="00455B18">
        <w:rPr>
          <w:rFonts w:ascii="Arial" w:hAnsi="Arial" w:cs="Arial"/>
          <w:sz w:val="20"/>
        </w:rPr>
        <w:t xml:space="preserve"> </w:t>
      </w:r>
      <w:proofErr w:type="spellStart"/>
      <w:r w:rsidRPr="00455B18">
        <w:rPr>
          <w:rFonts w:ascii="Arial" w:hAnsi="Arial" w:cs="Arial"/>
          <w:sz w:val="20"/>
        </w:rPr>
        <w:t>Harrowbarrow</w:t>
      </w:r>
      <w:proofErr w:type="spellEnd"/>
      <w:r w:rsidRPr="00455B18">
        <w:rPr>
          <w:rFonts w:ascii="Arial" w:hAnsi="Arial" w:cs="Arial"/>
          <w:sz w:val="20"/>
        </w:rPr>
        <w:t xml:space="preserve"> School children can learn and enjoy extra-curricular experiences, in an environment where they are safe from harm.</w:t>
      </w:r>
    </w:p>
    <w:p w:rsidR="00455B18" w:rsidRPr="00455B18" w:rsidRDefault="00455B18" w:rsidP="00455B18">
      <w:pPr>
        <w:rPr>
          <w:rFonts w:ascii="Arial" w:hAnsi="Arial" w:cs="Arial"/>
          <w:sz w:val="20"/>
        </w:rPr>
      </w:pPr>
    </w:p>
    <w:p w:rsidR="004D7A51" w:rsidRDefault="00455B18" w:rsidP="00455B18">
      <w:pPr>
        <w:rPr>
          <w:rStyle w:val="Strong"/>
          <w:rFonts w:ascii="Arial" w:hAnsi="Arial" w:cs="Arial"/>
          <w:sz w:val="20"/>
        </w:rPr>
      </w:pPr>
      <w:r w:rsidRPr="00455B18">
        <w:rPr>
          <w:rStyle w:val="Strong"/>
          <w:rFonts w:ascii="Arial" w:hAnsi="Arial" w:cs="Arial"/>
          <w:sz w:val="20"/>
        </w:rPr>
        <w:t>Objectives</w:t>
      </w:r>
    </w:p>
    <w:p w:rsidR="00455B18" w:rsidRPr="00455B18" w:rsidRDefault="00455B18" w:rsidP="00455B18">
      <w:pPr>
        <w:rPr>
          <w:rFonts w:ascii="Arial" w:hAnsi="Arial" w:cs="Arial"/>
          <w:sz w:val="20"/>
        </w:rPr>
      </w:pPr>
      <w:r w:rsidRPr="00455B18">
        <w:rPr>
          <w:rFonts w:ascii="Arial" w:hAnsi="Arial" w:cs="Arial"/>
          <w:sz w:val="20"/>
        </w:rPr>
        <w:t xml:space="preserve"> </w:t>
      </w:r>
      <w:r w:rsidRPr="00455B18">
        <w:rPr>
          <w:rFonts w:ascii="Arial" w:hAnsi="Arial" w:cs="Arial"/>
          <w:sz w:val="20"/>
        </w:rPr>
        <w:br/>
        <w:t xml:space="preserve">To have a clear protocol and procedure for the admittance of external visitors to the school, which is understood by all staff, governors, visitors and parents and conforms to child protection guidelines as set by the </w:t>
      </w:r>
      <w:proofErr w:type="spellStart"/>
      <w:r w:rsidRPr="00455B18">
        <w:rPr>
          <w:rFonts w:ascii="Arial" w:hAnsi="Arial" w:cs="Arial"/>
          <w:sz w:val="20"/>
        </w:rPr>
        <w:t>DfE</w:t>
      </w:r>
      <w:proofErr w:type="spellEnd"/>
      <w:r w:rsidRPr="00455B18">
        <w:rPr>
          <w:rFonts w:ascii="Arial" w:hAnsi="Arial" w:cs="Arial"/>
          <w:sz w:val="20"/>
        </w:rPr>
        <w:t xml:space="preserve"> (see www.teachernet.gov.uk): </w:t>
      </w:r>
      <w:r w:rsidRPr="00455B18">
        <w:rPr>
          <w:rStyle w:val="Emphasis"/>
          <w:rFonts w:ascii="Arial" w:hAnsi="Arial" w:cs="Arial"/>
          <w:sz w:val="20"/>
        </w:rPr>
        <w:t>preventing unsuitable people from working with children</w:t>
      </w:r>
      <w:r w:rsidRPr="00455B18">
        <w:rPr>
          <w:rFonts w:ascii="Arial" w:hAnsi="Arial" w:cs="Arial"/>
          <w:sz w:val="20"/>
        </w:rPr>
        <w:t xml:space="preserve"> </w:t>
      </w:r>
      <w:r w:rsidRPr="00455B18">
        <w:rPr>
          <w:rStyle w:val="Emphasis"/>
          <w:rFonts w:ascii="Arial" w:hAnsi="Arial" w:cs="Arial"/>
          <w:sz w:val="20"/>
        </w:rPr>
        <w:t>and young persons in the education service.</w:t>
      </w:r>
    </w:p>
    <w:p w:rsidR="00455B18" w:rsidRDefault="00455B18" w:rsidP="00530AA8">
      <w:pPr>
        <w:rPr>
          <w:rFonts w:ascii="Arial" w:hAnsi="Arial" w:cs="Arial"/>
        </w:rPr>
      </w:pPr>
    </w:p>
    <w:p w:rsidR="004D7A51" w:rsidRDefault="00455B18" w:rsidP="00530AA8">
      <w:pPr>
        <w:rPr>
          <w:rStyle w:val="Strong"/>
          <w:rFonts w:ascii="Arial" w:hAnsi="Arial" w:cs="Arial"/>
          <w:sz w:val="20"/>
        </w:rPr>
      </w:pPr>
      <w:r w:rsidRPr="00455B18">
        <w:rPr>
          <w:rStyle w:val="Strong"/>
          <w:rFonts w:ascii="Arial" w:hAnsi="Arial" w:cs="Arial"/>
          <w:sz w:val="20"/>
        </w:rPr>
        <w:t>Where and to whom the policy applies</w:t>
      </w:r>
    </w:p>
    <w:p w:rsidR="00455B18" w:rsidRPr="00455B18" w:rsidRDefault="00455B18" w:rsidP="00530AA8">
      <w:pPr>
        <w:rPr>
          <w:rFonts w:ascii="Arial" w:hAnsi="Arial" w:cs="Arial"/>
        </w:rPr>
      </w:pPr>
      <w:r w:rsidRPr="00455B18">
        <w:rPr>
          <w:rFonts w:ascii="Arial" w:hAnsi="Arial" w:cs="Arial"/>
          <w:sz w:val="20"/>
        </w:rPr>
        <w:t xml:space="preserve"> </w:t>
      </w:r>
      <w:r w:rsidRPr="00455B18">
        <w:rPr>
          <w:rFonts w:ascii="Arial" w:hAnsi="Arial" w:cs="Arial"/>
          <w:sz w:val="20"/>
        </w:rPr>
        <w:br/>
        <w:t>The school is deemed to have control and responsibility for its pupils anywhere on the school site, during normal school hours, during after school activities and on school organised (and supervised) off-site activities. The policy applies to:</w:t>
      </w:r>
    </w:p>
    <w:p w:rsidR="00455B18" w:rsidRDefault="00455B18" w:rsidP="00530AA8">
      <w:pPr>
        <w:rPr>
          <w:rFonts w:ascii="Arial" w:hAnsi="Arial" w:cs="Arial"/>
        </w:rPr>
      </w:pPr>
    </w:p>
    <w:p w:rsidR="00455B18" w:rsidRPr="004D7A51" w:rsidRDefault="00455B18" w:rsidP="004D7A51">
      <w:pPr>
        <w:pStyle w:val="ListParagraph"/>
        <w:numPr>
          <w:ilvl w:val="0"/>
          <w:numId w:val="13"/>
        </w:numPr>
        <w:rPr>
          <w:rFonts w:ascii="Arial" w:hAnsi="Arial" w:cs="Arial"/>
        </w:rPr>
      </w:pPr>
      <w:r w:rsidRPr="004D7A51">
        <w:rPr>
          <w:rFonts w:ascii="Arial" w:hAnsi="Arial" w:cs="Arial"/>
          <w:sz w:val="20"/>
        </w:rPr>
        <w:t xml:space="preserve">All external visitors entering the site during the school day or during after school activities (including peripatetic music teachers, sports coaches and topic related visitors e.g. storytellers, </w:t>
      </w:r>
      <w:r w:rsidR="00C92ED5" w:rsidRPr="004D7A51">
        <w:rPr>
          <w:rFonts w:ascii="Arial" w:hAnsi="Arial" w:cs="Arial"/>
          <w:sz w:val="20"/>
        </w:rPr>
        <w:t>life guards etc.</w:t>
      </w:r>
    </w:p>
    <w:p w:rsidR="00C92ED5" w:rsidRPr="004D7A51" w:rsidRDefault="00C92ED5" w:rsidP="004D7A51">
      <w:pPr>
        <w:pStyle w:val="ListParagraph"/>
        <w:numPr>
          <w:ilvl w:val="0"/>
          <w:numId w:val="13"/>
        </w:numPr>
        <w:rPr>
          <w:rFonts w:ascii="Arial" w:hAnsi="Arial" w:cs="Arial"/>
        </w:rPr>
      </w:pPr>
      <w:r w:rsidRPr="004D7A51">
        <w:rPr>
          <w:rFonts w:ascii="Arial" w:hAnsi="Arial" w:cs="Arial"/>
          <w:sz w:val="20"/>
        </w:rPr>
        <w:t>All governors of the school.</w:t>
      </w:r>
    </w:p>
    <w:p w:rsidR="00C92ED5" w:rsidRPr="004D7A51" w:rsidRDefault="00C92ED5" w:rsidP="004D7A51">
      <w:pPr>
        <w:pStyle w:val="ListParagraph"/>
        <w:numPr>
          <w:ilvl w:val="0"/>
          <w:numId w:val="13"/>
        </w:numPr>
        <w:rPr>
          <w:rFonts w:ascii="Arial" w:hAnsi="Arial" w:cs="Arial"/>
          <w:sz w:val="20"/>
        </w:rPr>
      </w:pPr>
      <w:r w:rsidRPr="004D7A51">
        <w:rPr>
          <w:rFonts w:ascii="Arial" w:hAnsi="Arial" w:cs="Arial"/>
          <w:sz w:val="20"/>
        </w:rPr>
        <w:t>All parent and volunteer helpers.</w:t>
      </w:r>
    </w:p>
    <w:p w:rsidR="00C92ED5" w:rsidRPr="004D7A51" w:rsidRDefault="00C92ED5" w:rsidP="004D7A51">
      <w:pPr>
        <w:pStyle w:val="ListParagraph"/>
        <w:numPr>
          <w:ilvl w:val="0"/>
          <w:numId w:val="13"/>
        </w:numPr>
        <w:rPr>
          <w:rFonts w:ascii="Arial" w:hAnsi="Arial" w:cs="Arial"/>
          <w:sz w:val="20"/>
        </w:rPr>
      </w:pPr>
      <w:r w:rsidRPr="004D7A51">
        <w:rPr>
          <w:rFonts w:ascii="Arial" w:hAnsi="Arial" w:cs="Arial"/>
          <w:sz w:val="20"/>
        </w:rPr>
        <w:t>All work experience students.</w:t>
      </w:r>
    </w:p>
    <w:p w:rsidR="00C92ED5" w:rsidRPr="004D7A51" w:rsidRDefault="00C92ED5" w:rsidP="004D7A51">
      <w:pPr>
        <w:pStyle w:val="ListParagraph"/>
        <w:numPr>
          <w:ilvl w:val="0"/>
          <w:numId w:val="13"/>
        </w:numPr>
        <w:rPr>
          <w:rFonts w:ascii="Arial" w:hAnsi="Arial" w:cs="Arial"/>
          <w:sz w:val="20"/>
        </w:rPr>
      </w:pPr>
      <w:r w:rsidRPr="004D7A51">
        <w:rPr>
          <w:rFonts w:ascii="Arial" w:hAnsi="Arial" w:cs="Arial"/>
          <w:sz w:val="20"/>
        </w:rPr>
        <w:t>Education professionals e.g. educational psychologists, school nurse etc.</w:t>
      </w:r>
    </w:p>
    <w:p w:rsidR="00C92ED5" w:rsidRPr="004D7A51" w:rsidRDefault="00C92ED5" w:rsidP="004D7A51">
      <w:pPr>
        <w:pStyle w:val="ListParagraph"/>
        <w:numPr>
          <w:ilvl w:val="0"/>
          <w:numId w:val="13"/>
        </w:numPr>
        <w:rPr>
          <w:rFonts w:ascii="Arial" w:hAnsi="Arial" w:cs="Arial"/>
          <w:sz w:val="20"/>
        </w:rPr>
      </w:pPr>
      <w:r w:rsidRPr="004D7A51">
        <w:rPr>
          <w:rFonts w:ascii="Arial" w:hAnsi="Arial" w:cs="Arial"/>
          <w:sz w:val="20"/>
        </w:rPr>
        <w:t>Building and maintenance contractors</w:t>
      </w:r>
    </w:p>
    <w:p w:rsidR="00C92ED5" w:rsidRDefault="00C92ED5" w:rsidP="00C92ED5">
      <w:pPr>
        <w:rPr>
          <w:rFonts w:ascii="Arial" w:hAnsi="Arial" w:cs="Arial"/>
          <w:sz w:val="20"/>
        </w:rPr>
      </w:pPr>
    </w:p>
    <w:p w:rsidR="004D7A51" w:rsidRDefault="00C92ED5" w:rsidP="00C92ED5">
      <w:pPr>
        <w:rPr>
          <w:rStyle w:val="Strong"/>
          <w:rFonts w:ascii="Arial" w:hAnsi="Arial" w:cs="Arial"/>
          <w:sz w:val="20"/>
        </w:rPr>
      </w:pPr>
      <w:r w:rsidRPr="00C92ED5">
        <w:rPr>
          <w:rStyle w:val="Strong"/>
          <w:rFonts w:ascii="Arial" w:hAnsi="Arial" w:cs="Arial"/>
          <w:sz w:val="20"/>
        </w:rPr>
        <w:t xml:space="preserve">External Visitors to </w:t>
      </w:r>
      <w:proofErr w:type="spellStart"/>
      <w:r w:rsidRPr="00C92ED5">
        <w:rPr>
          <w:rStyle w:val="Strong"/>
          <w:rFonts w:ascii="Arial" w:hAnsi="Arial" w:cs="Arial"/>
          <w:sz w:val="20"/>
        </w:rPr>
        <w:t>Harrowbarrow</w:t>
      </w:r>
      <w:proofErr w:type="spellEnd"/>
      <w:r w:rsidRPr="00C92ED5">
        <w:rPr>
          <w:rStyle w:val="Strong"/>
          <w:rFonts w:ascii="Arial" w:hAnsi="Arial" w:cs="Arial"/>
          <w:sz w:val="20"/>
        </w:rPr>
        <w:t xml:space="preserve"> School</w:t>
      </w:r>
    </w:p>
    <w:p w:rsidR="00C92ED5" w:rsidRPr="00C92ED5" w:rsidRDefault="00C92ED5" w:rsidP="00C92ED5">
      <w:pPr>
        <w:rPr>
          <w:rStyle w:val="Emphasis"/>
          <w:rFonts w:ascii="Arial" w:hAnsi="Arial" w:cs="Arial"/>
          <w:sz w:val="20"/>
        </w:rPr>
      </w:pPr>
      <w:r w:rsidRPr="00C92ED5">
        <w:rPr>
          <w:rFonts w:ascii="Arial" w:hAnsi="Arial" w:cs="Arial"/>
          <w:sz w:val="20"/>
        </w:rPr>
        <w:t xml:space="preserve"> </w:t>
      </w:r>
      <w:r w:rsidRPr="00C92ED5">
        <w:rPr>
          <w:rFonts w:ascii="Arial" w:hAnsi="Arial" w:cs="Arial"/>
          <w:sz w:val="20"/>
        </w:rPr>
        <w:br/>
        <w:t xml:space="preserve">All staff are required to be familiar with the school’s Child Protection &amp; Safeguarding Policy (accessible via the policy file or school website) in relation to: </w:t>
      </w:r>
      <w:r w:rsidRPr="00C92ED5">
        <w:rPr>
          <w:rStyle w:val="Emphasis"/>
          <w:rFonts w:ascii="Arial" w:hAnsi="Arial" w:cs="Arial"/>
          <w:sz w:val="20"/>
        </w:rPr>
        <w:t>preventing unsuitable people from working</w:t>
      </w:r>
      <w:r w:rsidRPr="00C92ED5">
        <w:rPr>
          <w:rFonts w:ascii="Arial" w:hAnsi="Arial" w:cs="Arial"/>
          <w:sz w:val="20"/>
        </w:rPr>
        <w:t xml:space="preserve"> </w:t>
      </w:r>
      <w:r w:rsidRPr="00C92ED5">
        <w:rPr>
          <w:rStyle w:val="Emphasis"/>
          <w:rFonts w:ascii="Arial" w:hAnsi="Arial" w:cs="Arial"/>
          <w:sz w:val="20"/>
        </w:rPr>
        <w:t>with children and young persons in the education service.</w:t>
      </w:r>
    </w:p>
    <w:p w:rsidR="00C92ED5" w:rsidRPr="00C92ED5" w:rsidRDefault="00C92ED5" w:rsidP="00C92ED5">
      <w:pPr>
        <w:rPr>
          <w:rStyle w:val="Emphasis"/>
          <w:rFonts w:ascii="Arial" w:hAnsi="Arial" w:cs="Arial"/>
          <w:sz w:val="20"/>
        </w:rPr>
      </w:pPr>
    </w:p>
    <w:p w:rsidR="00C92ED5" w:rsidRDefault="00C92ED5" w:rsidP="00C92ED5">
      <w:pPr>
        <w:rPr>
          <w:rFonts w:ascii="Arial" w:hAnsi="Arial" w:cs="Arial"/>
          <w:sz w:val="20"/>
        </w:rPr>
      </w:pPr>
      <w:r w:rsidRPr="00C92ED5">
        <w:rPr>
          <w:rFonts w:ascii="Arial" w:hAnsi="Arial" w:cs="Arial"/>
          <w:sz w:val="20"/>
        </w:rPr>
        <w:t>This policy applies to all visitors invited to the school by a member of staff</w:t>
      </w:r>
      <w:r>
        <w:rPr>
          <w:rFonts w:ascii="Arial" w:hAnsi="Arial" w:cs="Arial"/>
          <w:sz w:val="20"/>
        </w:rPr>
        <w:t>.</w:t>
      </w:r>
    </w:p>
    <w:p w:rsidR="00C92ED5" w:rsidRDefault="00C92ED5" w:rsidP="00C92ED5">
      <w:pPr>
        <w:rPr>
          <w:rFonts w:ascii="Arial" w:hAnsi="Arial" w:cs="Arial"/>
          <w:sz w:val="20"/>
        </w:rPr>
      </w:pPr>
    </w:p>
    <w:p w:rsidR="004D7A51" w:rsidRDefault="00C92ED5" w:rsidP="00C92ED5">
      <w:pPr>
        <w:rPr>
          <w:rStyle w:val="Strong"/>
          <w:rFonts w:ascii="Arial" w:hAnsi="Arial" w:cs="Arial"/>
          <w:sz w:val="20"/>
        </w:rPr>
      </w:pPr>
      <w:r w:rsidRPr="00C92ED5">
        <w:rPr>
          <w:rStyle w:val="Strong"/>
          <w:rFonts w:ascii="Arial" w:hAnsi="Arial" w:cs="Arial"/>
          <w:sz w:val="20"/>
        </w:rPr>
        <w:t>Protocol and Procedures</w:t>
      </w:r>
      <w:r w:rsidRPr="00C92ED5">
        <w:rPr>
          <w:rFonts w:ascii="Arial" w:hAnsi="Arial" w:cs="Arial"/>
          <w:sz w:val="20"/>
        </w:rPr>
        <w:t xml:space="preserve"> </w:t>
      </w:r>
      <w:r w:rsidRPr="00C92ED5">
        <w:rPr>
          <w:rFonts w:ascii="Arial" w:hAnsi="Arial" w:cs="Arial"/>
          <w:sz w:val="20"/>
        </w:rPr>
        <w:br/>
      </w:r>
      <w:r w:rsidRPr="00C92ED5">
        <w:rPr>
          <w:rStyle w:val="Strong"/>
          <w:rFonts w:ascii="Arial" w:hAnsi="Arial" w:cs="Arial"/>
          <w:sz w:val="20"/>
        </w:rPr>
        <w:t>Visitors Invited to the School</w:t>
      </w:r>
    </w:p>
    <w:p w:rsidR="00C92ED5" w:rsidRDefault="00C92ED5" w:rsidP="00C92ED5">
      <w:pPr>
        <w:rPr>
          <w:rFonts w:ascii="Arial" w:hAnsi="Arial" w:cs="Arial"/>
          <w:sz w:val="20"/>
        </w:rPr>
      </w:pPr>
      <w:r w:rsidRPr="00C92ED5">
        <w:rPr>
          <w:rFonts w:ascii="Arial" w:hAnsi="Arial" w:cs="Arial"/>
          <w:sz w:val="20"/>
        </w:rPr>
        <w:t xml:space="preserve"> </w:t>
      </w:r>
      <w:r w:rsidRPr="00C92ED5">
        <w:rPr>
          <w:rFonts w:ascii="Arial" w:hAnsi="Arial" w:cs="Arial"/>
          <w:sz w:val="20"/>
        </w:rPr>
        <w:br/>
        <w:t xml:space="preserve">a) Before a visitor is invited to the school the </w:t>
      </w:r>
      <w:proofErr w:type="spellStart"/>
      <w:r w:rsidRPr="00C92ED5">
        <w:rPr>
          <w:rFonts w:ascii="Arial" w:hAnsi="Arial" w:cs="Arial"/>
          <w:sz w:val="20"/>
        </w:rPr>
        <w:t>Headteacher</w:t>
      </w:r>
      <w:proofErr w:type="spellEnd"/>
      <w:r w:rsidRPr="00C92ED5">
        <w:rPr>
          <w:rFonts w:ascii="Arial" w:hAnsi="Arial" w:cs="Arial"/>
          <w:sz w:val="20"/>
        </w:rPr>
        <w:t xml:space="preserve"> should be informed, with a clear explanation as to the relevance and purpose of the visit and intended date and time for the visit. Permission must be granted by the </w:t>
      </w:r>
      <w:proofErr w:type="spellStart"/>
      <w:r w:rsidRPr="00C92ED5">
        <w:rPr>
          <w:rFonts w:ascii="Arial" w:hAnsi="Arial" w:cs="Arial"/>
          <w:sz w:val="20"/>
        </w:rPr>
        <w:t>Headteacher</w:t>
      </w:r>
      <w:proofErr w:type="spellEnd"/>
      <w:r w:rsidRPr="00C92ED5">
        <w:rPr>
          <w:rFonts w:ascii="Arial" w:hAnsi="Arial" w:cs="Arial"/>
          <w:sz w:val="20"/>
        </w:rPr>
        <w:t xml:space="preserve"> before a visitor is asked to come into school.</w:t>
      </w:r>
      <w:r w:rsidRPr="00C92ED5">
        <w:rPr>
          <w:rFonts w:ascii="Arial" w:hAnsi="Arial" w:cs="Arial"/>
          <w:sz w:val="20"/>
        </w:rPr>
        <w:br/>
        <w:t>b) When inviting visitors to the school they should be asked to bring formal identification with them at the time of their visit and are informed of the procedure for visitors as set out below</w:t>
      </w:r>
      <w:r>
        <w:rPr>
          <w:rFonts w:ascii="Arial" w:hAnsi="Arial" w:cs="Arial"/>
          <w:sz w:val="20"/>
        </w:rPr>
        <w:t>.</w:t>
      </w:r>
    </w:p>
    <w:p w:rsidR="00C92ED5" w:rsidRDefault="00C92ED5" w:rsidP="00C92ED5">
      <w:pPr>
        <w:rPr>
          <w:rFonts w:ascii="Arial" w:hAnsi="Arial" w:cs="Arial"/>
          <w:sz w:val="20"/>
        </w:rPr>
      </w:pPr>
    </w:p>
    <w:p w:rsidR="00C92ED5" w:rsidRPr="004D7A51" w:rsidRDefault="001D18EF" w:rsidP="004D7A51">
      <w:pPr>
        <w:pStyle w:val="ListParagraph"/>
        <w:numPr>
          <w:ilvl w:val="0"/>
          <w:numId w:val="12"/>
        </w:numPr>
        <w:rPr>
          <w:rFonts w:ascii="Arial" w:hAnsi="Arial" w:cs="Arial"/>
          <w:sz w:val="20"/>
        </w:rPr>
      </w:pPr>
      <w:r w:rsidRPr="004D7A51">
        <w:rPr>
          <w:rFonts w:ascii="Arial" w:hAnsi="Arial" w:cs="Arial"/>
          <w:sz w:val="20"/>
        </w:rPr>
        <w:t>All visitors must report to reception first - do not enter the school via any other entrance.</w:t>
      </w:r>
    </w:p>
    <w:p w:rsidR="001D18EF" w:rsidRDefault="00985730" w:rsidP="004D7A51">
      <w:pPr>
        <w:pStyle w:val="ListParagraph"/>
        <w:numPr>
          <w:ilvl w:val="0"/>
          <w:numId w:val="12"/>
        </w:numPr>
        <w:rPr>
          <w:rFonts w:ascii="Arial" w:hAnsi="Arial" w:cs="Arial"/>
          <w:sz w:val="20"/>
        </w:rPr>
      </w:pPr>
      <w:r w:rsidRPr="004D7A51">
        <w:rPr>
          <w:rFonts w:ascii="Arial" w:hAnsi="Arial" w:cs="Arial"/>
          <w:sz w:val="20"/>
        </w:rPr>
        <w:t>At reception, all visitors must state the purpose of their visit and who has invited them. They should be ready to produce formal identification.</w:t>
      </w:r>
    </w:p>
    <w:p w:rsidR="004D7A51" w:rsidRPr="004D7A51" w:rsidRDefault="004D7A51" w:rsidP="004D7A51">
      <w:pPr>
        <w:pStyle w:val="ListParagraph"/>
        <w:numPr>
          <w:ilvl w:val="0"/>
          <w:numId w:val="12"/>
        </w:numPr>
        <w:rPr>
          <w:rFonts w:ascii="Arial" w:hAnsi="Arial" w:cs="Arial"/>
          <w:sz w:val="20"/>
        </w:rPr>
      </w:pPr>
      <w:r w:rsidRPr="004D7A51">
        <w:rPr>
          <w:rFonts w:ascii="Arial" w:hAnsi="Arial" w:cs="Arial"/>
          <w:sz w:val="20"/>
        </w:rPr>
        <w:t>All visitors will be asked to sign the Visitors Record Book which is kept in reception at all times</w:t>
      </w:r>
      <w:r>
        <w:rPr>
          <w:rFonts w:ascii="Arial" w:hAnsi="Arial" w:cs="Arial"/>
          <w:sz w:val="20"/>
        </w:rPr>
        <w:t>.</w:t>
      </w:r>
    </w:p>
    <w:p w:rsidR="004D7A51" w:rsidRPr="004D7A51" w:rsidRDefault="004D7A51" w:rsidP="004D7A51">
      <w:pPr>
        <w:pStyle w:val="ListParagraph"/>
        <w:numPr>
          <w:ilvl w:val="0"/>
          <w:numId w:val="12"/>
        </w:numPr>
        <w:rPr>
          <w:rFonts w:ascii="Arial" w:hAnsi="Arial" w:cs="Arial"/>
          <w:sz w:val="20"/>
        </w:rPr>
      </w:pPr>
      <w:r w:rsidRPr="004D7A51">
        <w:rPr>
          <w:rFonts w:ascii="Arial" w:hAnsi="Arial" w:cs="Arial"/>
          <w:sz w:val="20"/>
        </w:rPr>
        <w:t>All visitors will be required to wear an identification badge</w:t>
      </w:r>
      <w:r>
        <w:rPr>
          <w:rFonts w:ascii="Arial" w:hAnsi="Arial" w:cs="Arial"/>
          <w:sz w:val="20"/>
        </w:rPr>
        <w:t>.</w:t>
      </w:r>
    </w:p>
    <w:p w:rsidR="004D7A51" w:rsidRPr="004D7A51" w:rsidRDefault="004D7A51" w:rsidP="004D7A51">
      <w:pPr>
        <w:pStyle w:val="ListParagraph"/>
        <w:numPr>
          <w:ilvl w:val="0"/>
          <w:numId w:val="12"/>
        </w:numPr>
        <w:rPr>
          <w:rFonts w:ascii="Arial" w:hAnsi="Arial" w:cs="Arial"/>
          <w:sz w:val="20"/>
        </w:rPr>
      </w:pPr>
      <w:r w:rsidRPr="004D7A51">
        <w:rPr>
          <w:rFonts w:ascii="Arial" w:hAnsi="Arial" w:cs="Arial"/>
          <w:sz w:val="20"/>
        </w:rPr>
        <w:t>Visitors will then be escorted to their point of contact OR their point of contact will be asked to come to reception to receive the visitor. The contact will then be responsible for them while they are on site.</w:t>
      </w:r>
    </w:p>
    <w:p w:rsidR="004D7A51" w:rsidRDefault="004D7A51" w:rsidP="004D7A51">
      <w:pPr>
        <w:rPr>
          <w:rFonts w:ascii="Arial" w:hAnsi="Arial" w:cs="Arial"/>
          <w:sz w:val="20"/>
        </w:rPr>
      </w:pPr>
    </w:p>
    <w:p w:rsidR="004D7A51" w:rsidRDefault="004D7A51" w:rsidP="004D7A51">
      <w:pPr>
        <w:rPr>
          <w:rFonts w:ascii="Arial" w:hAnsi="Arial" w:cs="Arial"/>
          <w:sz w:val="20"/>
        </w:rPr>
      </w:pPr>
      <w:r w:rsidRPr="004D7A51">
        <w:rPr>
          <w:rFonts w:ascii="Arial" w:hAnsi="Arial" w:cs="Arial"/>
          <w:sz w:val="20"/>
        </w:rPr>
        <w:t>c) On departing the school, visitors should leave via reception and:</w:t>
      </w:r>
    </w:p>
    <w:p w:rsidR="004D7A51" w:rsidRPr="004D7A51" w:rsidRDefault="004D7A51" w:rsidP="004D7A51">
      <w:pPr>
        <w:rPr>
          <w:rFonts w:ascii="Arial" w:hAnsi="Arial" w:cs="Arial"/>
          <w:sz w:val="20"/>
        </w:rPr>
      </w:pPr>
    </w:p>
    <w:p w:rsidR="004D7A51" w:rsidRPr="004D7A51" w:rsidRDefault="004D7A51" w:rsidP="004D7A51">
      <w:pPr>
        <w:pStyle w:val="ListParagraph"/>
        <w:numPr>
          <w:ilvl w:val="0"/>
          <w:numId w:val="14"/>
        </w:numPr>
        <w:rPr>
          <w:rFonts w:ascii="Arial" w:hAnsi="Arial" w:cs="Arial"/>
          <w:sz w:val="20"/>
        </w:rPr>
      </w:pPr>
      <w:r w:rsidRPr="004D7A51">
        <w:rPr>
          <w:rFonts w:ascii="Arial" w:hAnsi="Arial" w:cs="Arial"/>
          <w:sz w:val="20"/>
        </w:rPr>
        <w:t>Enter their departure time in the Visitors Record Book</w:t>
      </w:r>
    </w:p>
    <w:p w:rsidR="004D7A51" w:rsidRDefault="004D7A51" w:rsidP="004D7A51">
      <w:pPr>
        <w:rPr>
          <w:rFonts w:ascii="Arial" w:hAnsi="Arial" w:cs="Arial"/>
          <w:sz w:val="20"/>
        </w:rPr>
      </w:pPr>
    </w:p>
    <w:p w:rsidR="004D7A51" w:rsidRPr="004D7A51" w:rsidRDefault="004D7A51" w:rsidP="004D7A51">
      <w:pPr>
        <w:rPr>
          <w:rFonts w:ascii="Arial" w:hAnsi="Arial" w:cs="Arial"/>
          <w:b/>
          <w:sz w:val="20"/>
        </w:rPr>
      </w:pPr>
      <w:r w:rsidRPr="004D7A51">
        <w:rPr>
          <w:rFonts w:ascii="Arial" w:hAnsi="Arial" w:cs="Arial"/>
          <w:b/>
          <w:sz w:val="20"/>
        </w:rPr>
        <w:t>Unknown/uninvited visitors to the school</w:t>
      </w:r>
    </w:p>
    <w:p w:rsidR="004D7A51" w:rsidRDefault="004D7A51" w:rsidP="004D7A51">
      <w:pPr>
        <w:rPr>
          <w:rFonts w:ascii="Arial" w:hAnsi="Arial" w:cs="Arial"/>
          <w:sz w:val="20"/>
        </w:rPr>
      </w:pPr>
    </w:p>
    <w:p w:rsidR="004D7A51" w:rsidRPr="004D7A51" w:rsidRDefault="004D7A51" w:rsidP="00FB5619">
      <w:pPr>
        <w:pStyle w:val="ListParagraph"/>
        <w:numPr>
          <w:ilvl w:val="0"/>
          <w:numId w:val="16"/>
        </w:numPr>
        <w:ind w:left="357" w:firstLine="0"/>
        <w:rPr>
          <w:rFonts w:ascii="Arial" w:hAnsi="Arial" w:cs="Arial"/>
          <w:sz w:val="20"/>
        </w:rPr>
      </w:pPr>
      <w:r w:rsidRPr="004D7A51">
        <w:rPr>
          <w:rFonts w:ascii="Arial" w:hAnsi="Arial" w:cs="Arial"/>
          <w:sz w:val="20"/>
        </w:rPr>
        <w:t xml:space="preserve">Any visitor to the school site who is not wearing an identity badge should be challenged politely to enquire who they are and their business on the school site </w:t>
      </w:r>
      <w:r w:rsidRPr="004D7A51">
        <w:rPr>
          <w:rFonts w:ascii="Arial" w:hAnsi="Arial" w:cs="Arial"/>
          <w:sz w:val="20"/>
        </w:rPr>
        <w:br/>
      </w:r>
      <w:r w:rsidR="00FB5619">
        <w:rPr>
          <w:rFonts w:ascii="Arial" w:hAnsi="Arial" w:cs="Arial"/>
          <w:sz w:val="20"/>
        </w:rPr>
        <w:lastRenderedPageBreak/>
        <w:t xml:space="preserve">b) </w:t>
      </w:r>
      <w:r w:rsidRPr="004D7A51">
        <w:rPr>
          <w:rFonts w:ascii="Arial" w:hAnsi="Arial" w:cs="Arial"/>
          <w:sz w:val="20"/>
        </w:rPr>
        <w:t>They should then be escorted to reception to sign the visitors book and be issued with an identity badge. The procedures for invited visitors then apply.</w:t>
      </w:r>
      <w:r w:rsidRPr="004D7A51">
        <w:rPr>
          <w:rFonts w:ascii="Arial" w:hAnsi="Arial" w:cs="Arial"/>
          <w:sz w:val="20"/>
        </w:rPr>
        <w:br/>
        <w:t xml:space="preserve">c) In the event that the visitor refuses to comply, they should be asked to leave the site immediately and the </w:t>
      </w:r>
      <w:proofErr w:type="spellStart"/>
      <w:r w:rsidRPr="004D7A51">
        <w:rPr>
          <w:rFonts w:ascii="Arial" w:hAnsi="Arial" w:cs="Arial"/>
          <w:sz w:val="20"/>
        </w:rPr>
        <w:t>Headteacher</w:t>
      </w:r>
      <w:proofErr w:type="spellEnd"/>
      <w:r w:rsidRPr="004D7A51">
        <w:rPr>
          <w:rFonts w:ascii="Arial" w:hAnsi="Arial" w:cs="Arial"/>
          <w:sz w:val="20"/>
        </w:rPr>
        <w:t> or senior teacher should be informed promptly.</w:t>
      </w:r>
      <w:r w:rsidRPr="004D7A51">
        <w:rPr>
          <w:rFonts w:ascii="Arial" w:hAnsi="Arial" w:cs="Arial"/>
          <w:sz w:val="20"/>
        </w:rPr>
        <w:br/>
        <w:t xml:space="preserve">d) The </w:t>
      </w:r>
      <w:proofErr w:type="spellStart"/>
      <w:r w:rsidRPr="004D7A51">
        <w:rPr>
          <w:rFonts w:ascii="Arial" w:hAnsi="Arial" w:cs="Arial"/>
          <w:sz w:val="20"/>
        </w:rPr>
        <w:t>Headteacher</w:t>
      </w:r>
      <w:proofErr w:type="spellEnd"/>
      <w:r w:rsidRPr="004D7A51">
        <w:rPr>
          <w:rFonts w:ascii="Arial" w:hAnsi="Arial" w:cs="Arial"/>
          <w:sz w:val="20"/>
        </w:rPr>
        <w:t xml:space="preserve"> or senior teacher will consider the situation and decide if it is necessary to inform the police.</w:t>
      </w:r>
      <w:r w:rsidRPr="004D7A51">
        <w:rPr>
          <w:rFonts w:ascii="Arial" w:hAnsi="Arial" w:cs="Arial"/>
          <w:sz w:val="20"/>
        </w:rPr>
        <w:br/>
        <w:t>e) If an unknown/uninvited visitor becomes abusive or aggressive, they will be asked to leave the site immediately and warned that if they fail to leave the school grounds, police assistance will be called for.</w:t>
      </w:r>
    </w:p>
    <w:p w:rsidR="004D7A51" w:rsidRDefault="004D7A51" w:rsidP="00FB5619">
      <w:pPr>
        <w:rPr>
          <w:rFonts w:ascii="Arial" w:hAnsi="Arial" w:cs="Arial"/>
          <w:sz w:val="20"/>
        </w:rPr>
      </w:pPr>
    </w:p>
    <w:p w:rsidR="00FB5619" w:rsidRPr="00FB5619" w:rsidRDefault="00FB5619" w:rsidP="00FB5619">
      <w:pPr>
        <w:rPr>
          <w:rFonts w:ascii="Arial" w:hAnsi="Arial" w:cs="Arial"/>
          <w:sz w:val="20"/>
        </w:rPr>
      </w:pPr>
      <w:r w:rsidRPr="00FB5619">
        <w:rPr>
          <w:rStyle w:val="Strong"/>
          <w:rFonts w:ascii="Arial" w:hAnsi="Arial" w:cs="Arial"/>
          <w:sz w:val="20"/>
        </w:rPr>
        <w:t>Dissemination</w:t>
      </w:r>
      <w:r w:rsidRPr="00FB5619">
        <w:rPr>
          <w:rFonts w:ascii="Arial" w:hAnsi="Arial" w:cs="Arial"/>
          <w:sz w:val="20"/>
        </w:rPr>
        <w:t xml:space="preserve"> </w:t>
      </w:r>
      <w:r w:rsidRPr="00FB5619">
        <w:rPr>
          <w:rFonts w:ascii="Arial" w:hAnsi="Arial" w:cs="Arial"/>
          <w:sz w:val="20"/>
        </w:rPr>
        <w:br/>
        <w:t>This policy is publicised to all in the school community through the school website and a copy is kept for viewing in the policy folder in the school office.</w:t>
      </w:r>
    </w:p>
    <w:p w:rsidR="00FB5619" w:rsidRPr="00FB5619" w:rsidRDefault="00FB5619" w:rsidP="00FB5619">
      <w:pPr>
        <w:rPr>
          <w:rFonts w:ascii="Verdana" w:hAnsi="Verdana"/>
          <w:b/>
          <w:sz w:val="20"/>
        </w:rPr>
      </w:pPr>
    </w:p>
    <w:p w:rsidR="00FB5619" w:rsidRPr="00FB5619" w:rsidRDefault="00FB5619" w:rsidP="00FB5619">
      <w:pPr>
        <w:rPr>
          <w:rFonts w:ascii="Arial" w:hAnsi="Arial" w:cs="Arial"/>
          <w:b/>
          <w:sz w:val="20"/>
        </w:rPr>
      </w:pPr>
      <w:r w:rsidRPr="00FB5619">
        <w:rPr>
          <w:rFonts w:ascii="Arial" w:hAnsi="Arial" w:cs="Arial"/>
          <w:b/>
          <w:sz w:val="20"/>
        </w:rPr>
        <w:t>Monitoring and evaluation</w:t>
      </w:r>
    </w:p>
    <w:p w:rsidR="00FB5619" w:rsidRDefault="00FB5619" w:rsidP="00FB5619">
      <w:pPr>
        <w:rPr>
          <w:rFonts w:ascii="Arial" w:hAnsi="Arial" w:cs="Arial"/>
          <w:sz w:val="20"/>
        </w:rPr>
      </w:pPr>
    </w:p>
    <w:p w:rsidR="00FB5619" w:rsidRDefault="00FB5619" w:rsidP="00FB5619">
      <w:pPr>
        <w:rPr>
          <w:rFonts w:ascii="Arial" w:hAnsi="Arial" w:cs="Arial"/>
          <w:sz w:val="20"/>
        </w:rPr>
      </w:pPr>
      <w:r w:rsidRPr="00FB5619">
        <w:rPr>
          <w:rFonts w:ascii="Arial" w:hAnsi="Arial" w:cs="Arial"/>
          <w:sz w:val="20"/>
        </w:rPr>
        <w:t>The suitability of all visitors invited into school to work with the children will be assessed at the end of their visit and a decision made as to whether they may be asked to visit the school in future.</w:t>
      </w:r>
    </w:p>
    <w:p w:rsidR="00967D59" w:rsidRDefault="00967D59" w:rsidP="00FB5619">
      <w:pPr>
        <w:rPr>
          <w:rFonts w:ascii="Arial" w:hAnsi="Arial" w:cs="Arial"/>
          <w:sz w:val="20"/>
        </w:rPr>
      </w:pPr>
    </w:p>
    <w:p w:rsidR="00967D59" w:rsidRPr="00AE4158" w:rsidRDefault="00967D59" w:rsidP="00FB5619">
      <w:pPr>
        <w:rPr>
          <w:rFonts w:ascii="Arial" w:hAnsi="Arial" w:cs="Arial"/>
          <w:b/>
          <w:sz w:val="20"/>
          <w:u w:val="single"/>
        </w:rPr>
      </w:pPr>
      <w:r w:rsidRPr="00AE4158">
        <w:rPr>
          <w:rFonts w:ascii="Arial" w:hAnsi="Arial" w:cs="Arial"/>
          <w:b/>
          <w:sz w:val="20"/>
          <w:u w:val="single"/>
        </w:rPr>
        <w:t>Additional elements in response to the Covid-19 pandemic</w:t>
      </w:r>
    </w:p>
    <w:p w:rsidR="006D4ED4" w:rsidRDefault="006D4ED4" w:rsidP="006D4ED4">
      <w:pPr>
        <w:rPr>
          <w:rFonts w:ascii="Arial" w:hAnsi="Arial" w:cs="Arial"/>
          <w:sz w:val="20"/>
        </w:rPr>
      </w:pPr>
    </w:p>
    <w:p w:rsidR="006D4ED4" w:rsidRDefault="006D4ED4" w:rsidP="006D4ED4">
      <w:pPr>
        <w:rPr>
          <w:rFonts w:ascii="Arial" w:hAnsi="Arial" w:cs="Arial"/>
          <w:i/>
          <w:sz w:val="20"/>
        </w:rPr>
      </w:pPr>
      <w:r>
        <w:rPr>
          <w:rFonts w:ascii="Arial" w:hAnsi="Arial" w:cs="Arial"/>
          <w:sz w:val="20"/>
        </w:rPr>
        <w:t xml:space="preserve">The </w:t>
      </w:r>
      <w:proofErr w:type="spellStart"/>
      <w:r>
        <w:rPr>
          <w:rFonts w:ascii="Arial" w:hAnsi="Arial" w:cs="Arial"/>
          <w:sz w:val="20"/>
        </w:rPr>
        <w:t>DfE</w:t>
      </w:r>
      <w:proofErr w:type="spellEnd"/>
      <w:r>
        <w:rPr>
          <w:rFonts w:ascii="Arial" w:hAnsi="Arial" w:cs="Arial"/>
          <w:sz w:val="20"/>
        </w:rPr>
        <w:t xml:space="preserve"> Guidance</w:t>
      </w:r>
      <w:r w:rsidRPr="006D4ED4">
        <w:rPr>
          <w:rFonts w:ascii="Arial" w:hAnsi="Arial" w:cs="Arial"/>
          <w:sz w:val="20"/>
        </w:rPr>
        <w:t xml:space="preserve"> for full opening: schools</w:t>
      </w:r>
      <w:r>
        <w:rPr>
          <w:rFonts w:ascii="Arial" w:hAnsi="Arial" w:cs="Arial"/>
          <w:sz w:val="20"/>
        </w:rPr>
        <w:t xml:space="preserve"> (September 2020) states that we should </w:t>
      </w:r>
      <w:r w:rsidRPr="006D4ED4">
        <w:rPr>
          <w:rFonts w:ascii="Arial" w:hAnsi="Arial" w:cs="Arial"/>
          <w:i/>
          <w:sz w:val="20"/>
        </w:rPr>
        <w:t>‘minimise contact between individuals and maintain social distancing wherever possible’.</w:t>
      </w:r>
    </w:p>
    <w:p w:rsidR="006D4ED4" w:rsidRPr="006D4ED4" w:rsidRDefault="006D4ED4" w:rsidP="006D4ED4">
      <w:pPr>
        <w:rPr>
          <w:rFonts w:ascii="Arial" w:hAnsi="Arial" w:cs="Arial"/>
          <w:i/>
          <w:sz w:val="20"/>
        </w:rPr>
      </w:pPr>
    </w:p>
    <w:p w:rsidR="00BC019D" w:rsidRDefault="00BC019D" w:rsidP="00FB5619">
      <w:pPr>
        <w:rPr>
          <w:rFonts w:ascii="Arial" w:hAnsi="Arial" w:cs="Arial"/>
          <w:sz w:val="20"/>
        </w:rPr>
      </w:pPr>
      <w:r>
        <w:rPr>
          <w:rFonts w:ascii="Arial" w:hAnsi="Arial" w:cs="Arial"/>
          <w:sz w:val="20"/>
        </w:rPr>
        <w:t xml:space="preserve">Where possible, visitors to the school should be limited to those deemed </w:t>
      </w:r>
      <w:r w:rsidR="005D3948">
        <w:rPr>
          <w:rFonts w:ascii="Arial" w:hAnsi="Arial" w:cs="Arial"/>
          <w:sz w:val="20"/>
        </w:rPr>
        <w:t xml:space="preserve">fundamental to the provision of </w:t>
      </w:r>
      <w:r>
        <w:rPr>
          <w:rFonts w:ascii="Arial" w:hAnsi="Arial" w:cs="Arial"/>
          <w:sz w:val="20"/>
        </w:rPr>
        <w:t>essential services or those seen as integral to children’s education.</w:t>
      </w:r>
      <w:r w:rsidR="005D3948">
        <w:rPr>
          <w:rFonts w:ascii="Arial" w:hAnsi="Arial" w:cs="Arial"/>
          <w:sz w:val="20"/>
        </w:rPr>
        <w:t xml:space="preserve"> It is important that standards of property compliance are maintained to ensure the safety and welfare of all site users</w:t>
      </w:r>
      <w:r w:rsidR="006D4ED4">
        <w:rPr>
          <w:rFonts w:ascii="Arial" w:hAnsi="Arial" w:cs="Arial"/>
          <w:sz w:val="20"/>
        </w:rPr>
        <w:t>. However,</w:t>
      </w:r>
      <w:r w:rsidR="005D3948">
        <w:rPr>
          <w:rFonts w:ascii="Arial" w:hAnsi="Arial" w:cs="Arial"/>
          <w:sz w:val="20"/>
        </w:rPr>
        <w:t xml:space="preserve"> contractors should be encouraged to undertake these visits outside of curriculum time where possible. Education professionals, such as educational psychologists, may be able to participate in virtual meetings rather than face to face meetings on site.</w:t>
      </w:r>
    </w:p>
    <w:p w:rsidR="00AE4158" w:rsidRDefault="00AE4158" w:rsidP="00FB5619">
      <w:pPr>
        <w:rPr>
          <w:rFonts w:ascii="Arial" w:hAnsi="Arial" w:cs="Arial"/>
          <w:sz w:val="20"/>
        </w:rPr>
      </w:pPr>
    </w:p>
    <w:p w:rsidR="00AE4158" w:rsidRDefault="00AE4158" w:rsidP="00FB5619">
      <w:pPr>
        <w:rPr>
          <w:rFonts w:ascii="Arial" w:hAnsi="Arial" w:cs="Arial"/>
          <w:sz w:val="20"/>
        </w:rPr>
      </w:pPr>
      <w:r>
        <w:rPr>
          <w:rFonts w:ascii="Arial" w:hAnsi="Arial" w:cs="Arial"/>
          <w:sz w:val="20"/>
        </w:rPr>
        <w:t>No visitor may enter the school if they display any of the symptoms of Coronavirus.</w:t>
      </w:r>
      <w:r w:rsidR="0098434E">
        <w:rPr>
          <w:rFonts w:ascii="Arial" w:hAnsi="Arial" w:cs="Arial"/>
          <w:sz w:val="20"/>
        </w:rPr>
        <w:t xml:space="preserve"> The details of this policy must be shared with all visitors on arrival.</w:t>
      </w:r>
    </w:p>
    <w:p w:rsidR="006D4ED4" w:rsidRDefault="006D4ED4" w:rsidP="00FB5619">
      <w:pPr>
        <w:rPr>
          <w:rFonts w:ascii="Arial" w:hAnsi="Arial" w:cs="Arial"/>
          <w:sz w:val="20"/>
        </w:rPr>
      </w:pPr>
    </w:p>
    <w:p w:rsidR="00AE4158" w:rsidRDefault="00AE4158" w:rsidP="00FB5619">
      <w:pPr>
        <w:rPr>
          <w:rFonts w:ascii="Arial" w:hAnsi="Arial" w:cs="Arial"/>
          <w:b/>
          <w:sz w:val="20"/>
        </w:rPr>
      </w:pPr>
      <w:r w:rsidRPr="00AE4158">
        <w:rPr>
          <w:rFonts w:ascii="Arial" w:hAnsi="Arial" w:cs="Arial"/>
          <w:b/>
          <w:sz w:val="20"/>
        </w:rPr>
        <w:t>Risk assessment</w:t>
      </w:r>
    </w:p>
    <w:p w:rsidR="00AE4158" w:rsidRPr="00AE4158" w:rsidRDefault="00AE4158" w:rsidP="00FB5619">
      <w:pPr>
        <w:rPr>
          <w:rFonts w:ascii="Arial" w:hAnsi="Arial" w:cs="Arial"/>
          <w:b/>
          <w:sz w:val="20"/>
        </w:rPr>
      </w:pPr>
    </w:p>
    <w:p w:rsidR="006D4ED4" w:rsidRPr="00BC019D" w:rsidRDefault="006D4ED4" w:rsidP="00FB5619">
      <w:pPr>
        <w:rPr>
          <w:rFonts w:ascii="Arial" w:hAnsi="Arial" w:cs="Arial"/>
          <w:sz w:val="20"/>
        </w:rPr>
      </w:pPr>
      <w:r>
        <w:rPr>
          <w:rFonts w:ascii="Arial" w:hAnsi="Arial" w:cs="Arial"/>
          <w:sz w:val="20"/>
        </w:rPr>
        <w:t xml:space="preserve">The school expects that most visitors will have due regard to the </w:t>
      </w:r>
      <w:proofErr w:type="spellStart"/>
      <w:r w:rsidR="00DB3169">
        <w:rPr>
          <w:rFonts w:ascii="Arial" w:hAnsi="Arial" w:cs="Arial"/>
          <w:sz w:val="20"/>
        </w:rPr>
        <w:t>Covid</w:t>
      </w:r>
      <w:proofErr w:type="spellEnd"/>
      <w:r w:rsidR="00DB3169">
        <w:rPr>
          <w:rFonts w:ascii="Arial" w:hAnsi="Arial" w:cs="Arial"/>
          <w:sz w:val="20"/>
        </w:rPr>
        <w:t xml:space="preserve"> </w:t>
      </w:r>
      <w:r>
        <w:rPr>
          <w:rFonts w:ascii="Arial" w:hAnsi="Arial" w:cs="Arial"/>
          <w:sz w:val="20"/>
        </w:rPr>
        <w:t xml:space="preserve">risk assessment of the organisation they represent. This should be shared with the school and the school </w:t>
      </w:r>
      <w:proofErr w:type="spellStart"/>
      <w:r w:rsidR="00DB3169">
        <w:rPr>
          <w:rFonts w:ascii="Arial" w:hAnsi="Arial" w:cs="Arial"/>
          <w:sz w:val="20"/>
        </w:rPr>
        <w:t>Covid</w:t>
      </w:r>
      <w:proofErr w:type="spellEnd"/>
      <w:r w:rsidR="00DB3169">
        <w:rPr>
          <w:rFonts w:ascii="Arial" w:hAnsi="Arial" w:cs="Arial"/>
          <w:sz w:val="20"/>
        </w:rPr>
        <w:t xml:space="preserve"> </w:t>
      </w:r>
      <w:r>
        <w:rPr>
          <w:rFonts w:ascii="Arial" w:hAnsi="Arial" w:cs="Arial"/>
          <w:sz w:val="20"/>
        </w:rPr>
        <w:t xml:space="preserve">risk assessment must be made available </w:t>
      </w:r>
      <w:r w:rsidR="00DB3169">
        <w:rPr>
          <w:rFonts w:ascii="Arial" w:hAnsi="Arial" w:cs="Arial"/>
          <w:sz w:val="20"/>
        </w:rPr>
        <w:t>to all visitors on arrival and is also on the school website.</w:t>
      </w:r>
      <w:r w:rsidR="00AE4158">
        <w:rPr>
          <w:rFonts w:ascii="Arial" w:hAnsi="Arial" w:cs="Arial"/>
          <w:sz w:val="20"/>
        </w:rPr>
        <w:t xml:space="preserve"> The </w:t>
      </w:r>
      <w:proofErr w:type="spellStart"/>
      <w:r w:rsidR="00AE4158">
        <w:rPr>
          <w:rFonts w:ascii="Arial" w:hAnsi="Arial" w:cs="Arial"/>
          <w:sz w:val="20"/>
        </w:rPr>
        <w:t>headteacher</w:t>
      </w:r>
      <w:proofErr w:type="spellEnd"/>
      <w:r w:rsidR="00AE4158">
        <w:rPr>
          <w:rFonts w:ascii="Arial" w:hAnsi="Arial" w:cs="Arial"/>
          <w:sz w:val="20"/>
        </w:rPr>
        <w:t xml:space="preserve"> will check all external risk assessments and only agree to visits where protective measures are considered adequate. Where an individual is unable to supply a risk assessment they must comply with the schools’.</w:t>
      </w:r>
    </w:p>
    <w:p w:rsidR="00BC019D" w:rsidRDefault="00BC019D" w:rsidP="00FB5619">
      <w:pPr>
        <w:rPr>
          <w:rFonts w:ascii="Arial" w:hAnsi="Arial" w:cs="Arial"/>
          <w:sz w:val="20"/>
        </w:rPr>
      </w:pPr>
    </w:p>
    <w:p w:rsidR="00AE4158" w:rsidRPr="00AE4158" w:rsidRDefault="00AE4158" w:rsidP="00FB5619">
      <w:pPr>
        <w:rPr>
          <w:rFonts w:ascii="Arial" w:hAnsi="Arial" w:cs="Arial"/>
          <w:b/>
          <w:sz w:val="20"/>
        </w:rPr>
      </w:pPr>
      <w:r w:rsidRPr="00AE4158">
        <w:rPr>
          <w:rFonts w:ascii="Arial" w:hAnsi="Arial" w:cs="Arial"/>
          <w:b/>
          <w:sz w:val="20"/>
        </w:rPr>
        <w:t>Use of Personal Protective Equipment</w:t>
      </w:r>
    </w:p>
    <w:p w:rsidR="00AE4158" w:rsidRDefault="00AE4158" w:rsidP="00FB5619">
      <w:pPr>
        <w:rPr>
          <w:rFonts w:ascii="Arial" w:hAnsi="Arial" w:cs="Arial"/>
          <w:sz w:val="20"/>
        </w:rPr>
      </w:pPr>
    </w:p>
    <w:p w:rsidR="00BC019D" w:rsidRDefault="00DB3169" w:rsidP="00FB5619">
      <w:pPr>
        <w:rPr>
          <w:rFonts w:ascii="Arial" w:hAnsi="Arial" w:cs="Arial"/>
          <w:i/>
          <w:sz w:val="20"/>
        </w:rPr>
      </w:pPr>
      <w:r>
        <w:rPr>
          <w:rFonts w:ascii="Arial" w:hAnsi="Arial" w:cs="Arial"/>
          <w:sz w:val="20"/>
        </w:rPr>
        <w:t xml:space="preserve">The </w:t>
      </w:r>
      <w:proofErr w:type="spellStart"/>
      <w:r>
        <w:rPr>
          <w:rFonts w:ascii="Arial" w:hAnsi="Arial" w:cs="Arial"/>
          <w:sz w:val="20"/>
        </w:rPr>
        <w:t>DfE</w:t>
      </w:r>
      <w:proofErr w:type="spellEnd"/>
      <w:r>
        <w:rPr>
          <w:rFonts w:ascii="Arial" w:hAnsi="Arial" w:cs="Arial"/>
          <w:sz w:val="20"/>
        </w:rPr>
        <w:t xml:space="preserve"> guidance states that ‘</w:t>
      </w:r>
      <w:r>
        <w:rPr>
          <w:rFonts w:ascii="Arial" w:hAnsi="Arial" w:cs="Arial"/>
          <w:i/>
          <w:sz w:val="20"/>
        </w:rPr>
        <w:t>i</w:t>
      </w:r>
      <w:r w:rsidR="00BC019D" w:rsidRPr="00DB3169">
        <w:rPr>
          <w:rFonts w:ascii="Arial" w:hAnsi="Arial" w:cs="Arial"/>
          <w:i/>
          <w:sz w:val="20"/>
        </w:rPr>
        <w:t xml:space="preserve">n primary schools where social distancing is not possible in areas outside of classrooms between members of staff or visitors, for example in staffrooms, </w:t>
      </w:r>
      <w:proofErr w:type="spellStart"/>
      <w:r w:rsidR="00BC019D" w:rsidRPr="00DB3169">
        <w:rPr>
          <w:rFonts w:ascii="Arial" w:hAnsi="Arial" w:cs="Arial"/>
          <w:i/>
          <w:sz w:val="20"/>
        </w:rPr>
        <w:t>headteachers</w:t>
      </w:r>
      <w:proofErr w:type="spellEnd"/>
      <w:r w:rsidR="00BC019D" w:rsidRPr="00DB3169">
        <w:rPr>
          <w:rFonts w:ascii="Arial" w:hAnsi="Arial" w:cs="Arial"/>
          <w:i/>
          <w:sz w:val="20"/>
        </w:rPr>
        <w:t xml:space="preserve"> will have the discretion to decide whether to ask staff or visitors to wear, or agree to them wearing face coverings in these circumstances.</w:t>
      </w:r>
    </w:p>
    <w:p w:rsidR="00AE4158" w:rsidRDefault="00AE4158" w:rsidP="00FB5619">
      <w:pPr>
        <w:rPr>
          <w:rFonts w:ascii="Arial" w:hAnsi="Arial" w:cs="Arial"/>
          <w:i/>
          <w:sz w:val="20"/>
        </w:rPr>
      </w:pPr>
    </w:p>
    <w:p w:rsidR="00AE4158" w:rsidRDefault="001A4274" w:rsidP="00FB5619">
      <w:pPr>
        <w:rPr>
          <w:rFonts w:ascii="Arial" w:hAnsi="Arial" w:cs="Arial"/>
          <w:sz w:val="20"/>
        </w:rPr>
      </w:pPr>
      <w:r>
        <w:rPr>
          <w:rFonts w:ascii="Arial" w:hAnsi="Arial" w:cs="Arial"/>
          <w:sz w:val="20"/>
        </w:rPr>
        <w:t xml:space="preserve">We request that all non-educational visitors wear face coverings inside the building. Visiting professionals who work with staff or pupils will need to </w:t>
      </w:r>
      <w:r w:rsidR="00AE4158">
        <w:rPr>
          <w:rFonts w:ascii="Arial" w:hAnsi="Arial" w:cs="Arial"/>
          <w:sz w:val="20"/>
        </w:rPr>
        <w:t>wear PPE, such as face coverings, where it is deemed necessary e.g. they are clinically vulnerable</w:t>
      </w:r>
      <w:r>
        <w:rPr>
          <w:rFonts w:ascii="Arial" w:hAnsi="Arial" w:cs="Arial"/>
          <w:sz w:val="20"/>
        </w:rPr>
        <w:t xml:space="preserve"> or they cannot maintain acceptable social distancing during their visit</w:t>
      </w:r>
      <w:r w:rsidR="00AE4158">
        <w:rPr>
          <w:rFonts w:ascii="Arial" w:hAnsi="Arial" w:cs="Arial"/>
          <w:sz w:val="20"/>
        </w:rPr>
        <w:t xml:space="preserve">. They must be made aware </w:t>
      </w:r>
      <w:r>
        <w:rPr>
          <w:rFonts w:ascii="Arial" w:hAnsi="Arial" w:cs="Arial"/>
          <w:sz w:val="20"/>
        </w:rPr>
        <w:t xml:space="preserve">of this in advance of the visit or on arrival at the reception. </w:t>
      </w:r>
      <w:r w:rsidR="0098434E">
        <w:rPr>
          <w:rFonts w:ascii="Arial" w:hAnsi="Arial" w:cs="Arial"/>
          <w:sz w:val="20"/>
        </w:rPr>
        <w:t>The school will not provide PPE for visitors as they must supply their own.</w:t>
      </w:r>
    </w:p>
    <w:p w:rsidR="0098434E" w:rsidRDefault="0098434E" w:rsidP="00FB5619">
      <w:pPr>
        <w:rPr>
          <w:rFonts w:ascii="Arial" w:hAnsi="Arial" w:cs="Arial"/>
          <w:sz w:val="20"/>
        </w:rPr>
      </w:pPr>
    </w:p>
    <w:p w:rsidR="0098434E" w:rsidRPr="0098434E" w:rsidRDefault="0098434E" w:rsidP="00FB5619">
      <w:pPr>
        <w:rPr>
          <w:rFonts w:ascii="Arial" w:hAnsi="Arial" w:cs="Arial"/>
          <w:b/>
          <w:sz w:val="20"/>
        </w:rPr>
      </w:pPr>
      <w:r w:rsidRPr="0098434E">
        <w:rPr>
          <w:rFonts w:ascii="Arial" w:hAnsi="Arial" w:cs="Arial"/>
          <w:b/>
          <w:sz w:val="20"/>
        </w:rPr>
        <w:t>Hygiene measures</w:t>
      </w:r>
    </w:p>
    <w:p w:rsidR="0098434E" w:rsidRDefault="0098434E" w:rsidP="00FB5619">
      <w:pPr>
        <w:rPr>
          <w:rFonts w:ascii="Arial" w:hAnsi="Arial" w:cs="Arial"/>
          <w:sz w:val="20"/>
        </w:rPr>
      </w:pPr>
    </w:p>
    <w:p w:rsidR="0098434E" w:rsidRDefault="0098434E" w:rsidP="00FB5619">
      <w:pPr>
        <w:rPr>
          <w:rFonts w:ascii="Arial" w:hAnsi="Arial" w:cs="Arial"/>
          <w:i/>
          <w:sz w:val="20"/>
        </w:rPr>
      </w:pPr>
      <w:r>
        <w:rPr>
          <w:rFonts w:ascii="Arial" w:hAnsi="Arial" w:cs="Arial"/>
          <w:sz w:val="20"/>
        </w:rPr>
        <w:t xml:space="preserve">The </w:t>
      </w:r>
      <w:proofErr w:type="spellStart"/>
      <w:r>
        <w:rPr>
          <w:rFonts w:ascii="Arial" w:hAnsi="Arial" w:cs="Arial"/>
          <w:sz w:val="20"/>
        </w:rPr>
        <w:t>DfE</w:t>
      </w:r>
      <w:proofErr w:type="spellEnd"/>
      <w:r>
        <w:rPr>
          <w:rFonts w:ascii="Arial" w:hAnsi="Arial" w:cs="Arial"/>
          <w:sz w:val="20"/>
        </w:rPr>
        <w:t xml:space="preserve"> states that ‘s</w:t>
      </w:r>
      <w:r w:rsidR="00BC019D" w:rsidRPr="0098434E">
        <w:rPr>
          <w:rFonts w:ascii="Arial" w:hAnsi="Arial" w:cs="Arial"/>
          <w:i/>
          <w:sz w:val="20"/>
        </w:rPr>
        <w:t>chools should ensure site guidance on physical distancing and hygiene is explained to visitors on or before arrival</w:t>
      </w:r>
      <w:r>
        <w:rPr>
          <w:rFonts w:ascii="Arial" w:hAnsi="Arial" w:cs="Arial"/>
          <w:i/>
          <w:sz w:val="20"/>
        </w:rPr>
        <w:t>’.</w:t>
      </w:r>
    </w:p>
    <w:p w:rsidR="0098434E" w:rsidRDefault="0098434E" w:rsidP="00FB5619">
      <w:pPr>
        <w:rPr>
          <w:rFonts w:ascii="Arial" w:hAnsi="Arial" w:cs="Arial"/>
          <w:i/>
          <w:sz w:val="20"/>
        </w:rPr>
      </w:pPr>
    </w:p>
    <w:p w:rsidR="0098434E" w:rsidRDefault="0098434E" w:rsidP="00FB5619">
      <w:pPr>
        <w:rPr>
          <w:rFonts w:ascii="Arial" w:hAnsi="Arial" w:cs="Arial"/>
          <w:sz w:val="20"/>
        </w:rPr>
      </w:pPr>
      <w:r>
        <w:rPr>
          <w:rFonts w:ascii="Arial" w:hAnsi="Arial" w:cs="Arial"/>
          <w:sz w:val="20"/>
        </w:rPr>
        <w:t>On arrival at the school office, visitors will have to use the hand sanitiser provided to clean their hands. On departure the process should be repeated. For those visitors who work with children, they may need to repeat this hygiene measure, either with hand sanitiser or soap and water, if required to move around the scho</w:t>
      </w:r>
      <w:r w:rsidR="005041ED">
        <w:rPr>
          <w:rFonts w:ascii="Arial" w:hAnsi="Arial" w:cs="Arial"/>
          <w:sz w:val="20"/>
        </w:rPr>
        <w:t>ol from classroom to classroom.</w:t>
      </w:r>
    </w:p>
    <w:p w:rsidR="001C0A93" w:rsidRDefault="001C0A93" w:rsidP="00FB5619">
      <w:pPr>
        <w:rPr>
          <w:rFonts w:ascii="Arial" w:hAnsi="Arial" w:cs="Arial"/>
          <w:sz w:val="20"/>
        </w:rPr>
      </w:pPr>
    </w:p>
    <w:p w:rsidR="001C0A93" w:rsidRDefault="001C0A93" w:rsidP="00FB5619">
      <w:pPr>
        <w:rPr>
          <w:rFonts w:ascii="Arial" w:hAnsi="Arial" w:cs="Arial"/>
          <w:sz w:val="20"/>
        </w:rPr>
      </w:pPr>
      <w:r>
        <w:rPr>
          <w:rFonts w:ascii="Arial" w:hAnsi="Arial" w:cs="Arial"/>
          <w:sz w:val="20"/>
        </w:rPr>
        <w:t>Visitors will also be briefed about expectations on social distancing to ensure the risk of transmission is reduced. 2m should be maintained at all times between visitors and staff and visitors and children. Where this cannot be ensured, visitors must wear an appropriate face covering.</w:t>
      </w:r>
    </w:p>
    <w:p w:rsidR="005041ED" w:rsidRDefault="005041ED" w:rsidP="00FB5619">
      <w:pPr>
        <w:rPr>
          <w:rFonts w:ascii="Arial" w:hAnsi="Arial" w:cs="Arial"/>
          <w:sz w:val="20"/>
        </w:rPr>
      </w:pPr>
    </w:p>
    <w:p w:rsidR="005041ED" w:rsidRDefault="005041ED" w:rsidP="00FB5619">
      <w:pPr>
        <w:rPr>
          <w:rFonts w:ascii="Arial" w:hAnsi="Arial" w:cs="Arial"/>
          <w:sz w:val="20"/>
        </w:rPr>
      </w:pPr>
      <w:r>
        <w:rPr>
          <w:rFonts w:ascii="Arial" w:hAnsi="Arial" w:cs="Arial"/>
          <w:sz w:val="20"/>
        </w:rPr>
        <w:t>Where visitors have to work in part of the school for a sustained period of time</w:t>
      </w:r>
      <w:r w:rsidR="001A4274">
        <w:rPr>
          <w:rFonts w:ascii="Arial" w:hAnsi="Arial" w:cs="Arial"/>
          <w:sz w:val="20"/>
        </w:rPr>
        <w:t xml:space="preserve">, </w:t>
      </w:r>
      <w:r>
        <w:rPr>
          <w:rFonts w:ascii="Arial" w:hAnsi="Arial" w:cs="Arial"/>
          <w:sz w:val="20"/>
        </w:rPr>
        <w:t>sanitising wipes</w:t>
      </w:r>
      <w:r w:rsidR="001A4274">
        <w:rPr>
          <w:rFonts w:ascii="Arial" w:hAnsi="Arial" w:cs="Arial"/>
          <w:sz w:val="20"/>
        </w:rPr>
        <w:t xml:space="preserve"> will</w:t>
      </w:r>
      <w:r>
        <w:rPr>
          <w:rFonts w:ascii="Arial" w:hAnsi="Arial" w:cs="Arial"/>
          <w:sz w:val="20"/>
        </w:rPr>
        <w:t xml:space="preserve"> be provided for them to wipe down the table and chair they have been working at e.g. working 1:1 with a child in the Rainbow Room.</w:t>
      </w:r>
    </w:p>
    <w:p w:rsidR="00925D54" w:rsidRDefault="00925D54" w:rsidP="00FB5619">
      <w:pPr>
        <w:rPr>
          <w:rFonts w:ascii="Arial" w:hAnsi="Arial" w:cs="Arial"/>
          <w:sz w:val="20"/>
        </w:rPr>
      </w:pPr>
    </w:p>
    <w:p w:rsidR="00925D54" w:rsidRDefault="00925D54" w:rsidP="00FB5619">
      <w:pPr>
        <w:rPr>
          <w:rFonts w:ascii="Arial" w:hAnsi="Arial" w:cs="Arial"/>
          <w:b/>
          <w:sz w:val="20"/>
        </w:rPr>
      </w:pPr>
      <w:r w:rsidRPr="00925D54">
        <w:rPr>
          <w:rFonts w:ascii="Arial" w:hAnsi="Arial" w:cs="Arial"/>
          <w:b/>
          <w:sz w:val="20"/>
        </w:rPr>
        <w:t xml:space="preserve">NHS </w:t>
      </w:r>
      <w:proofErr w:type="spellStart"/>
      <w:r w:rsidRPr="00925D54">
        <w:rPr>
          <w:rFonts w:ascii="Arial" w:hAnsi="Arial" w:cs="Arial"/>
          <w:b/>
          <w:sz w:val="20"/>
        </w:rPr>
        <w:t>Covid</w:t>
      </w:r>
      <w:proofErr w:type="spellEnd"/>
      <w:r w:rsidRPr="00925D54">
        <w:rPr>
          <w:rFonts w:ascii="Arial" w:hAnsi="Arial" w:cs="Arial"/>
          <w:b/>
          <w:sz w:val="20"/>
        </w:rPr>
        <w:t xml:space="preserve"> App</w:t>
      </w:r>
    </w:p>
    <w:p w:rsidR="00925D54" w:rsidRPr="00925D54" w:rsidRDefault="00925D54" w:rsidP="00FB5619">
      <w:pPr>
        <w:rPr>
          <w:rFonts w:ascii="Arial" w:hAnsi="Arial" w:cs="Arial"/>
          <w:b/>
          <w:sz w:val="20"/>
        </w:rPr>
      </w:pPr>
    </w:p>
    <w:p w:rsidR="00925D54" w:rsidRPr="0098434E" w:rsidRDefault="00925D54" w:rsidP="00FB5619">
      <w:pPr>
        <w:rPr>
          <w:rFonts w:ascii="Arial" w:hAnsi="Arial" w:cs="Arial"/>
          <w:sz w:val="20"/>
        </w:rPr>
      </w:pPr>
      <w:r>
        <w:rPr>
          <w:rFonts w:ascii="Arial" w:hAnsi="Arial" w:cs="Arial"/>
          <w:sz w:val="20"/>
        </w:rPr>
        <w:t>All visitors that have to enter the building through the school office, are encouraged to register their presence using the QR code displayed in reception. This does not apply to delivery personnel who will mostly leave good outside the office or just inside the doorway.</w:t>
      </w:r>
    </w:p>
    <w:p w:rsidR="0098434E" w:rsidRDefault="0098434E" w:rsidP="00FB5619">
      <w:pPr>
        <w:rPr>
          <w:rFonts w:ascii="Arial" w:hAnsi="Arial" w:cs="Arial"/>
          <w:i/>
          <w:sz w:val="20"/>
        </w:rPr>
      </w:pPr>
    </w:p>
    <w:p w:rsidR="0098434E" w:rsidRDefault="0098434E" w:rsidP="00FB5619">
      <w:pPr>
        <w:rPr>
          <w:rFonts w:ascii="Arial" w:hAnsi="Arial" w:cs="Arial"/>
          <w:b/>
          <w:sz w:val="20"/>
        </w:rPr>
      </w:pPr>
      <w:r w:rsidRPr="0098434E">
        <w:rPr>
          <w:rFonts w:ascii="Arial" w:hAnsi="Arial" w:cs="Arial"/>
          <w:b/>
          <w:sz w:val="20"/>
        </w:rPr>
        <w:t>Visitor records</w:t>
      </w:r>
    </w:p>
    <w:p w:rsidR="0098434E" w:rsidRPr="0098434E" w:rsidRDefault="0098434E" w:rsidP="00FB5619">
      <w:pPr>
        <w:rPr>
          <w:rFonts w:ascii="Arial" w:hAnsi="Arial" w:cs="Arial"/>
          <w:b/>
          <w:sz w:val="20"/>
        </w:rPr>
      </w:pPr>
    </w:p>
    <w:p w:rsidR="0098434E" w:rsidRDefault="0098434E" w:rsidP="00FB5619">
      <w:pPr>
        <w:rPr>
          <w:rFonts w:ascii="Arial" w:hAnsi="Arial" w:cs="Arial"/>
          <w:sz w:val="20"/>
        </w:rPr>
      </w:pPr>
      <w:r>
        <w:rPr>
          <w:rFonts w:ascii="Arial" w:hAnsi="Arial" w:cs="Arial"/>
          <w:sz w:val="20"/>
        </w:rPr>
        <w:t xml:space="preserve">Details of all visitors must be recorded in the daily visitor book to support test, track and trace procedures in the event of a positive Coronavirus test in our school community. All visits to the school must be pre-agreed with the </w:t>
      </w:r>
      <w:proofErr w:type="spellStart"/>
      <w:r>
        <w:rPr>
          <w:rFonts w:ascii="Arial" w:hAnsi="Arial" w:cs="Arial"/>
          <w:sz w:val="20"/>
        </w:rPr>
        <w:t>headteacher</w:t>
      </w:r>
      <w:proofErr w:type="spellEnd"/>
      <w:r>
        <w:rPr>
          <w:rFonts w:ascii="Arial" w:hAnsi="Arial" w:cs="Arial"/>
          <w:sz w:val="20"/>
        </w:rPr>
        <w:t xml:space="preserve"> or school business manager.</w:t>
      </w:r>
    </w:p>
    <w:p w:rsidR="0098434E" w:rsidRPr="0098434E" w:rsidRDefault="0098434E" w:rsidP="00FB5619">
      <w:pPr>
        <w:rPr>
          <w:rFonts w:ascii="Arial" w:hAnsi="Arial" w:cs="Arial"/>
          <w:sz w:val="20"/>
        </w:rPr>
      </w:pPr>
    </w:p>
    <w:p w:rsidR="00FB5619" w:rsidRDefault="001A701D" w:rsidP="00FB5619">
      <w:pPr>
        <w:rPr>
          <w:rFonts w:ascii="Arial" w:hAnsi="Arial" w:cs="Arial"/>
          <w:sz w:val="20"/>
        </w:rPr>
      </w:pPr>
      <w:r>
        <w:rPr>
          <w:rFonts w:ascii="Arial" w:hAnsi="Arial" w:cs="Arial"/>
          <w:sz w:val="20"/>
        </w:rPr>
        <w:t>Po</w:t>
      </w:r>
      <w:r w:rsidR="00FB5619">
        <w:rPr>
          <w:rFonts w:ascii="Arial" w:hAnsi="Arial" w:cs="Arial"/>
          <w:sz w:val="20"/>
        </w:rPr>
        <w:t xml:space="preserve">licy </w:t>
      </w:r>
      <w:r w:rsidR="00967D59">
        <w:rPr>
          <w:rFonts w:ascii="Arial" w:hAnsi="Arial" w:cs="Arial"/>
          <w:sz w:val="20"/>
        </w:rPr>
        <w:t>reviewed September 2020</w:t>
      </w:r>
      <w:r>
        <w:rPr>
          <w:rFonts w:ascii="Arial" w:hAnsi="Arial" w:cs="Arial"/>
          <w:sz w:val="20"/>
        </w:rPr>
        <w:t>.</w:t>
      </w:r>
    </w:p>
    <w:p w:rsidR="00925D54" w:rsidRDefault="00925D54" w:rsidP="00FB5619">
      <w:pPr>
        <w:rPr>
          <w:rFonts w:ascii="Arial" w:hAnsi="Arial" w:cs="Arial"/>
          <w:sz w:val="20"/>
        </w:rPr>
      </w:pPr>
      <w:r>
        <w:rPr>
          <w:rFonts w:ascii="Arial" w:hAnsi="Arial" w:cs="Arial"/>
          <w:sz w:val="20"/>
        </w:rPr>
        <w:t>Updated: November 2020</w:t>
      </w:r>
    </w:p>
    <w:p w:rsidR="001A701D" w:rsidRPr="00FB5619" w:rsidRDefault="00010563" w:rsidP="00FB5619">
      <w:pPr>
        <w:rPr>
          <w:rFonts w:ascii="Arial" w:hAnsi="Arial" w:cs="Arial"/>
          <w:sz w:val="20"/>
        </w:rPr>
      </w:pPr>
      <w:r>
        <w:rPr>
          <w:rFonts w:ascii="Arial" w:hAnsi="Arial" w:cs="Arial"/>
          <w:sz w:val="20"/>
        </w:rPr>
        <w:t>Agreed by governors:</w:t>
      </w:r>
      <w:r w:rsidR="00925D54">
        <w:rPr>
          <w:rFonts w:ascii="Arial" w:hAnsi="Arial" w:cs="Arial"/>
          <w:sz w:val="20"/>
        </w:rPr>
        <w:t xml:space="preserve"> October 2020</w:t>
      </w:r>
      <w:bookmarkStart w:id="0" w:name="_GoBack"/>
      <w:bookmarkEnd w:id="0"/>
    </w:p>
    <w:p w:rsidR="00FB5619" w:rsidRDefault="00FB5619" w:rsidP="00FB5619">
      <w:pPr>
        <w:rPr>
          <w:rFonts w:ascii="Verdana" w:hAnsi="Verdana"/>
          <w:sz w:val="20"/>
        </w:rPr>
      </w:pPr>
    </w:p>
    <w:p w:rsidR="00FB5619" w:rsidRPr="004D7A51" w:rsidRDefault="00FB5619" w:rsidP="00FB5619">
      <w:pPr>
        <w:rPr>
          <w:rFonts w:ascii="Arial" w:hAnsi="Arial" w:cs="Arial"/>
          <w:sz w:val="20"/>
        </w:rPr>
      </w:pPr>
    </w:p>
    <w:sectPr w:rsidR="00FB5619" w:rsidRPr="004D7A51" w:rsidSect="00AE2870">
      <w:pgSz w:w="11907" w:h="16840" w:code="9"/>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20143"/>
    <w:multiLevelType w:val="multilevel"/>
    <w:tmpl w:val="3C0C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93179"/>
    <w:multiLevelType w:val="hybridMultilevel"/>
    <w:tmpl w:val="744A9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9278E0"/>
    <w:multiLevelType w:val="hybridMultilevel"/>
    <w:tmpl w:val="F22AD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D845E5"/>
    <w:multiLevelType w:val="hybridMultilevel"/>
    <w:tmpl w:val="3B4E72D6"/>
    <w:lvl w:ilvl="0" w:tplc="36604FA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E6083B"/>
    <w:multiLevelType w:val="hybridMultilevel"/>
    <w:tmpl w:val="99F028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C850A1"/>
    <w:multiLevelType w:val="hybridMultilevel"/>
    <w:tmpl w:val="54A844E0"/>
    <w:lvl w:ilvl="0" w:tplc="36604FA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B24782"/>
    <w:multiLevelType w:val="hybridMultilevel"/>
    <w:tmpl w:val="1020DF0E"/>
    <w:lvl w:ilvl="0" w:tplc="36604FA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7C40112"/>
    <w:multiLevelType w:val="hybridMultilevel"/>
    <w:tmpl w:val="767C1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B30193"/>
    <w:multiLevelType w:val="hybridMultilevel"/>
    <w:tmpl w:val="4C0034A0"/>
    <w:lvl w:ilvl="0" w:tplc="36604FA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DF3B29"/>
    <w:multiLevelType w:val="hybridMultilevel"/>
    <w:tmpl w:val="EFA05D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18357E"/>
    <w:multiLevelType w:val="hybridMultilevel"/>
    <w:tmpl w:val="B652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E34F37"/>
    <w:multiLevelType w:val="singleLevel"/>
    <w:tmpl w:val="61E041A0"/>
    <w:lvl w:ilvl="0">
      <w:start w:val="1"/>
      <w:numFmt w:val="bullet"/>
      <w:lvlText w:val=""/>
      <w:lvlJc w:val="left"/>
      <w:pPr>
        <w:tabs>
          <w:tab w:val="num" w:pos="644"/>
        </w:tabs>
        <w:ind w:left="0" w:firstLine="284"/>
      </w:pPr>
      <w:rPr>
        <w:rFonts w:ascii="Wingdings" w:hAnsi="Wingdings" w:hint="default"/>
      </w:rPr>
    </w:lvl>
  </w:abstractNum>
  <w:abstractNum w:abstractNumId="12" w15:restartNumberingAfterBreak="0">
    <w:nsid w:val="665C18AB"/>
    <w:multiLevelType w:val="hybridMultilevel"/>
    <w:tmpl w:val="2F286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AA3619"/>
    <w:multiLevelType w:val="multilevel"/>
    <w:tmpl w:val="41B04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43399C"/>
    <w:multiLevelType w:val="hybridMultilevel"/>
    <w:tmpl w:val="B60A3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F594734"/>
    <w:multiLevelType w:val="hybridMultilevel"/>
    <w:tmpl w:val="FED60806"/>
    <w:lvl w:ilvl="0" w:tplc="36604F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0"/>
  </w:num>
  <w:num w:numId="4">
    <w:abstractNumId w:val="2"/>
  </w:num>
  <w:num w:numId="5">
    <w:abstractNumId w:val="13"/>
  </w:num>
  <w:num w:numId="6">
    <w:abstractNumId w:val="0"/>
  </w:num>
  <w:num w:numId="7">
    <w:abstractNumId w:val="1"/>
  </w:num>
  <w:num w:numId="8">
    <w:abstractNumId w:val="12"/>
  </w:num>
  <w:num w:numId="9">
    <w:abstractNumId w:val="7"/>
  </w:num>
  <w:num w:numId="10">
    <w:abstractNumId w:val="15"/>
  </w:num>
  <w:num w:numId="11">
    <w:abstractNumId w:val="6"/>
  </w:num>
  <w:num w:numId="12">
    <w:abstractNumId w:val="8"/>
  </w:num>
  <w:num w:numId="13">
    <w:abstractNumId w:val="3"/>
  </w:num>
  <w:num w:numId="14">
    <w:abstractNumId w:val="5"/>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25A"/>
    <w:rsid w:val="00010563"/>
    <w:rsid w:val="00016A63"/>
    <w:rsid w:val="000A5B2E"/>
    <w:rsid w:val="001A4274"/>
    <w:rsid w:val="001A701D"/>
    <w:rsid w:val="001C0A93"/>
    <w:rsid w:val="001D18EF"/>
    <w:rsid w:val="0021125A"/>
    <w:rsid w:val="002366B3"/>
    <w:rsid w:val="002445A3"/>
    <w:rsid w:val="00293B79"/>
    <w:rsid w:val="002D6393"/>
    <w:rsid w:val="002F418A"/>
    <w:rsid w:val="003260E7"/>
    <w:rsid w:val="00351B2A"/>
    <w:rsid w:val="003B0F82"/>
    <w:rsid w:val="00407D3A"/>
    <w:rsid w:val="00455B18"/>
    <w:rsid w:val="004569FB"/>
    <w:rsid w:val="004D7A51"/>
    <w:rsid w:val="005041ED"/>
    <w:rsid w:val="00505CC7"/>
    <w:rsid w:val="005150E5"/>
    <w:rsid w:val="00530AA8"/>
    <w:rsid w:val="00557E6D"/>
    <w:rsid w:val="00570365"/>
    <w:rsid w:val="0057777F"/>
    <w:rsid w:val="005D3948"/>
    <w:rsid w:val="005F5ED1"/>
    <w:rsid w:val="00614432"/>
    <w:rsid w:val="00622780"/>
    <w:rsid w:val="0068272F"/>
    <w:rsid w:val="006D4ED4"/>
    <w:rsid w:val="006D6F94"/>
    <w:rsid w:val="007340C4"/>
    <w:rsid w:val="007542CD"/>
    <w:rsid w:val="007847E1"/>
    <w:rsid w:val="007A5CC4"/>
    <w:rsid w:val="00853585"/>
    <w:rsid w:val="008B6113"/>
    <w:rsid w:val="00906E86"/>
    <w:rsid w:val="00925D54"/>
    <w:rsid w:val="00967D59"/>
    <w:rsid w:val="0098434E"/>
    <w:rsid w:val="00985730"/>
    <w:rsid w:val="009B380E"/>
    <w:rsid w:val="00A26DF4"/>
    <w:rsid w:val="00A53880"/>
    <w:rsid w:val="00A85784"/>
    <w:rsid w:val="00AA5FF0"/>
    <w:rsid w:val="00AE2870"/>
    <w:rsid w:val="00AE4158"/>
    <w:rsid w:val="00AE6BF6"/>
    <w:rsid w:val="00B37C33"/>
    <w:rsid w:val="00B6046E"/>
    <w:rsid w:val="00B713D5"/>
    <w:rsid w:val="00B9049E"/>
    <w:rsid w:val="00B91799"/>
    <w:rsid w:val="00BC019D"/>
    <w:rsid w:val="00BE78C1"/>
    <w:rsid w:val="00C10203"/>
    <w:rsid w:val="00C71279"/>
    <w:rsid w:val="00C73221"/>
    <w:rsid w:val="00C7471D"/>
    <w:rsid w:val="00C92ED5"/>
    <w:rsid w:val="00CE1350"/>
    <w:rsid w:val="00D42A17"/>
    <w:rsid w:val="00DB3169"/>
    <w:rsid w:val="00E34771"/>
    <w:rsid w:val="00EB0FCB"/>
    <w:rsid w:val="00F7745B"/>
    <w:rsid w:val="00F85297"/>
    <w:rsid w:val="00FA1FFE"/>
    <w:rsid w:val="00FB5619"/>
    <w:rsid w:val="00FE4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14:docId w14:val="30DAC6FD"/>
  <w15:docId w15:val="{5F5F8EF5-2E16-4120-BF89-7A6F2FFD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70"/>
    <w:rPr>
      <w:sz w:val="24"/>
    </w:rPr>
  </w:style>
  <w:style w:type="paragraph" w:styleId="Heading1">
    <w:name w:val="heading 1"/>
    <w:basedOn w:val="Normal"/>
    <w:next w:val="Normal"/>
    <w:qFormat/>
    <w:rsid w:val="00AE2870"/>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2870"/>
    <w:rPr>
      <w:color w:val="0000FF"/>
      <w:u w:val="single"/>
    </w:rPr>
  </w:style>
  <w:style w:type="character" w:styleId="FollowedHyperlink">
    <w:name w:val="FollowedHyperlink"/>
    <w:basedOn w:val="DefaultParagraphFont"/>
    <w:rsid w:val="00AE2870"/>
    <w:rPr>
      <w:color w:val="800080"/>
      <w:u w:val="single"/>
    </w:rPr>
  </w:style>
  <w:style w:type="table" w:styleId="TableGrid">
    <w:name w:val="Table Grid"/>
    <w:basedOn w:val="TableNormal"/>
    <w:uiPriority w:val="59"/>
    <w:rsid w:val="00C1020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10203"/>
    <w:pPr>
      <w:ind w:left="720"/>
      <w:contextualSpacing/>
    </w:pPr>
  </w:style>
  <w:style w:type="character" w:styleId="Strong">
    <w:name w:val="Strong"/>
    <w:basedOn w:val="DefaultParagraphFont"/>
    <w:uiPriority w:val="22"/>
    <w:qFormat/>
    <w:rsid w:val="00455B18"/>
    <w:rPr>
      <w:b/>
      <w:bCs/>
    </w:rPr>
  </w:style>
  <w:style w:type="paragraph" w:styleId="NormalWeb">
    <w:name w:val="Normal (Web)"/>
    <w:basedOn w:val="Normal"/>
    <w:uiPriority w:val="99"/>
    <w:semiHidden/>
    <w:unhideWhenUsed/>
    <w:rsid w:val="00455B18"/>
    <w:rPr>
      <w:color w:val="333333"/>
      <w:szCs w:val="24"/>
    </w:rPr>
  </w:style>
  <w:style w:type="character" w:styleId="Emphasis">
    <w:name w:val="Emphasis"/>
    <w:basedOn w:val="DefaultParagraphFont"/>
    <w:uiPriority w:val="20"/>
    <w:qFormat/>
    <w:rsid w:val="00455B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01311">
      <w:bodyDiv w:val="1"/>
      <w:marLeft w:val="0"/>
      <w:marRight w:val="0"/>
      <w:marTop w:val="150"/>
      <w:marBottom w:val="0"/>
      <w:divBdr>
        <w:top w:val="none" w:sz="0" w:space="0" w:color="auto"/>
        <w:left w:val="none" w:sz="0" w:space="0" w:color="auto"/>
        <w:bottom w:val="none" w:sz="0" w:space="0" w:color="auto"/>
        <w:right w:val="none" w:sz="0" w:space="0" w:color="auto"/>
      </w:divBdr>
      <w:divsChild>
        <w:div w:id="300578048">
          <w:marLeft w:val="0"/>
          <w:marRight w:val="0"/>
          <w:marTop w:val="0"/>
          <w:marBottom w:val="0"/>
          <w:divBdr>
            <w:top w:val="none" w:sz="0" w:space="0" w:color="auto"/>
            <w:left w:val="none" w:sz="0" w:space="0" w:color="auto"/>
            <w:bottom w:val="none" w:sz="0" w:space="0" w:color="auto"/>
            <w:right w:val="none" w:sz="0" w:space="0" w:color="auto"/>
          </w:divBdr>
          <w:divsChild>
            <w:div w:id="286543211">
              <w:marLeft w:val="0"/>
              <w:marRight w:val="6240"/>
              <w:marTop w:val="150"/>
              <w:marBottom w:val="150"/>
              <w:divBdr>
                <w:top w:val="none" w:sz="0" w:space="0" w:color="auto"/>
                <w:left w:val="none" w:sz="0" w:space="0" w:color="auto"/>
                <w:bottom w:val="none" w:sz="0" w:space="0" w:color="auto"/>
                <w:right w:val="none" w:sz="0" w:space="0" w:color="auto"/>
              </w:divBdr>
            </w:div>
          </w:divsChild>
        </w:div>
      </w:divsChild>
    </w:div>
    <w:div w:id="851648232">
      <w:bodyDiv w:val="1"/>
      <w:marLeft w:val="0"/>
      <w:marRight w:val="0"/>
      <w:marTop w:val="150"/>
      <w:marBottom w:val="0"/>
      <w:divBdr>
        <w:top w:val="none" w:sz="0" w:space="0" w:color="auto"/>
        <w:left w:val="none" w:sz="0" w:space="0" w:color="auto"/>
        <w:bottom w:val="none" w:sz="0" w:space="0" w:color="auto"/>
        <w:right w:val="none" w:sz="0" w:space="0" w:color="auto"/>
      </w:divBdr>
      <w:divsChild>
        <w:div w:id="1650555176">
          <w:marLeft w:val="0"/>
          <w:marRight w:val="0"/>
          <w:marTop w:val="0"/>
          <w:marBottom w:val="0"/>
          <w:divBdr>
            <w:top w:val="none" w:sz="0" w:space="0" w:color="auto"/>
            <w:left w:val="none" w:sz="0" w:space="0" w:color="auto"/>
            <w:bottom w:val="none" w:sz="0" w:space="0" w:color="auto"/>
            <w:right w:val="none" w:sz="0" w:space="0" w:color="auto"/>
          </w:divBdr>
          <w:divsChild>
            <w:div w:id="604117823">
              <w:marLeft w:val="0"/>
              <w:marRight w:val="6240"/>
              <w:marTop w:val="150"/>
              <w:marBottom w:val="150"/>
              <w:divBdr>
                <w:top w:val="none" w:sz="0" w:space="0" w:color="auto"/>
                <w:left w:val="none" w:sz="0" w:space="0" w:color="auto"/>
                <w:bottom w:val="none" w:sz="0" w:space="0" w:color="auto"/>
                <w:right w:val="none" w:sz="0" w:space="0" w:color="auto"/>
              </w:divBdr>
            </w:div>
          </w:divsChild>
        </w:div>
      </w:divsChild>
    </w:div>
    <w:div w:id="1837499042">
      <w:bodyDiv w:val="1"/>
      <w:marLeft w:val="0"/>
      <w:marRight w:val="0"/>
      <w:marTop w:val="150"/>
      <w:marBottom w:val="0"/>
      <w:divBdr>
        <w:top w:val="none" w:sz="0" w:space="0" w:color="auto"/>
        <w:left w:val="none" w:sz="0" w:space="0" w:color="auto"/>
        <w:bottom w:val="none" w:sz="0" w:space="0" w:color="auto"/>
        <w:right w:val="none" w:sz="0" w:space="0" w:color="auto"/>
      </w:divBdr>
      <w:divsChild>
        <w:div w:id="1251962580">
          <w:marLeft w:val="0"/>
          <w:marRight w:val="0"/>
          <w:marTop w:val="0"/>
          <w:marBottom w:val="0"/>
          <w:divBdr>
            <w:top w:val="none" w:sz="0" w:space="0" w:color="auto"/>
            <w:left w:val="none" w:sz="0" w:space="0" w:color="auto"/>
            <w:bottom w:val="none" w:sz="0" w:space="0" w:color="auto"/>
            <w:right w:val="none" w:sz="0" w:space="0" w:color="auto"/>
          </w:divBdr>
          <w:divsChild>
            <w:div w:id="236744040">
              <w:marLeft w:val="0"/>
              <w:marRight w:val="6240"/>
              <w:marTop w:val="150"/>
              <w:marBottom w:val="150"/>
              <w:divBdr>
                <w:top w:val="none" w:sz="0" w:space="0" w:color="auto"/>
                <w:left w:val="none" w:sz="0" w:space="0" w:color="auto"/>
                <w:bottom w:val="none" w:sz="0" w:space="0" w:color="auto"/>
                <w:right w:val="none" w:sz="0" w:space="0" w:color="auto"/>
              </w:divBdr>
            </w:div>
          </w:divsChild>
        </w:div>
      </w:divsChild>
    </w:div>
    <w:div w:id="1963731838">
      <w:bodyDiv w:val="1"/>
      <w:marLeft w:val="0"/>
      <w:marRight w:val="0"/>
      <w:marTop w:val="150"/>
      <w:marBottom w:val="0"/>
      <w:divBdr>
        <w:top w:val="none" w:sz="0" w:space="0" w:color="auto"/>
        <w:left w:val="none" w:sz="0" w:space="0" w:color="auto"/>
        <w:bottom w:val="none" w:sz="0" w:space="0" w:color="auto"/>
        <w:right w:val="none" w:sz="0" w:space="0" w:color="auto"/>
      </w:divBdr>
      <w:divsChild>
        <w:div w:id="363596183">
          <w:marLeft w:val="0"/>
          <w:marRight w:val="0"/>
          <w:marTop w:val="0"/>
          <w:marBottom w:val="0"/>
          <w:divBdr>
            <w:top w:val="none" w:sz="0" w:space="0" w:color="auto"/>
            <w:left w:val="none" w:sz="0" w:space="0" w:color="auto"/>
            <w:bottom w:val="none" w:sz="0" w:space="0" w:color="auto"/>
            <w:right w:val="none" w:sz="0" w:space="0" w:color="auto"/>
          </w:divBdr>
          <w:divsChild>
            <w:div w:id="1079405299">
              <w:marLeft w:val="0"/>
              <w:marRight w:val="6240"/>
              <w:marTop w:val="150"/>
              <w:marBottom w:val="150"/>
              <w:divBdr>
                <w:top w:val="none" w:sz="0" w:space="0" w:color="auto"/>
                <w:left w:val="none" w:sz="0" w:space="0" w:color="auto"/>
                <w:bottom w:val="none" w:sz="0" w:space="0" w:color="auto"/>
                <w:right w:val="none" w:sz="0" w:space="0" w:color="auto"/>
              </w:divBdr>
            </w:div>
          </w:divsChild>
        </w:div>
      </w:divsChild>
    </w:div>
    <w:div w:id="1973822574">
      <w:bodyDiv w:val="1"/>
      <w:marLeft w:val="0"/>
      <w:marRight w:val="0"/>
      <w:marTop w:val="150"/>
      <w:marBottom w:val="0"/>
      <w:divBdr>
        <w:top w:val="none" w:sz="0" w:space="0" w:color="auto"/>
        <w:left w:val="none" w:sz="0" w:space="0" w:color="auto"/>
        <w:bottom w:val="none" w:sz="0" w:space="0" w:color="auto"/>
        <w:right w:val="none" w:sz="0" w:space="0" w:color="auto"/>
      </w:divBdr>
      <w:divsChild>
        <w:div w:id="954213004">
          <w:marLeft w:val="0"/>
          <w:marRight w:val="0"/>
          <w:marTop w:val="0"/>
          <w:marBottom w:val="0"/>
          <w:divBdr>
            <w:top w:val="none" w:sz="0" w:space="0" w:color="auto"/>
            <w:left w:val="none" w:sz="0" w:space="0" w:color="auto"/>
            <w:bottom w:val="none" w:sz="0" w:space="0" w:color="auto"/>
            <w:right w:val="none" w:sz="0" w:space="0" w:color="auto"/>
          </w:divBdr>
          <w:divsChild>
            <w:div w:id="985203323">
              <w:marLeft w:val="0"/>
              <w:marRight w:val="624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Headed%20Paper%2020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documentManagement>
    <ContentTypeId xmlns="http://schemas.microsoft.com/sharepoint/v3">0x00F3104A73CB366A4FB061706E8C6BEA19</ContentTypeId>
    <_SourceUrl xmlns="http://schemas.microsoft.com/sharepoint/v3" xsi:nil="true"/>
    <AutoVersionDisabled xmlns="http://schemas.microsoft.com/sharepoint/v3">false</AutoVersionDisabled>
    <ItemType xmlns="http://schemas.microsoft.com/sharepoint/v3">1</ItemType>
    <Order xmlns="http://schemas.microsoft.com/sharepoint/v3" xsi:nil="true"/>
    <_SharedFileIndex xmlns="http://schemas.microsoft.com/sharepoint/v3" xsi:nil="true"/>
    <MetaInfo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_Docs_" ma:contentTypeID="0x00F3104A73CB366A4FB061706E8C6BEA19" ma:contentTypeVersion="" ma:contentTypeDescription="" ma:contentTypeScope="" ma:versionID="7ae4adaf86b7984a5f1508e97f65e3d6">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0EE57BD-63CA-45A2-A7A3-73B6EDA6156A}">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44622C4D-8843-4F14-B74F-917B4BA3E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Headed Paper 2009</Template>
  <TotalTime>251</TotalTime>
  <Pages>3</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HARROWBARROW SCHOOL</vt:lpstr>
    </vt:vector>
  </TitlesOfParts>
  <Company>Cornwall County Council</Company>
  <LinksUpToDate>false</LinksUpToDate>
  <CharactersWithSpaces>8271</CharactersWithSpaces>
  <SharedDoc>false</SharedDoc>
  <HLinks>
    <vt:vector size="6" baseType="variant">
      <vt:variant>
        <vt:i4>4784242</vt:i4>
      </vt:variant>
      <vt:variant>
        <vt:i4>0</vt:i4>
      </vt:variant>
      <vt:variant>
        <vt:i4>0</vt:i4>
      </vt:variant>
      <vt:variant>
        <vt:i4>5</vt:i4>
      </vt:variant>
      <vt:variant>
        <vt:lpwstr>mailto:secretary@harrowbarrow.cornwall.sch.uk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HARROWBARROW SCHOOL</dc:title>
  <dc:creator>ahunt</dc:creator>
  <cp:lastModifiedBy>Andrew Hunt</cp:lastModifiedBy>
  <cp:revision>9</cp:revision>
  <cp:lastPrinted>2010-06-16T14:01:00Z</cp:lastPrinted>
  <dcterms:created xsi:type="dcterms:W3CDTF">2020-09-14T16:08:00Z</dcterms:created>
  <dcterms:modified xsi:type="dcterms:W3CDTF">2020-12-03T16:09:00Z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FirstTime">
    <vt:lpwstr>True</vt:lpwstr>
  </property>
  <property fmtid="{D5CDD505-2E9C-101B-9397-08002B2CF9AE}" pid="3" name="AddDocumentEventProcessedFileUniqueId">
    <vt:lpwstr>5daf1b1b-cc88-4003-8411-906e933685be</vt:lpwstr>
  </property>
  <property fmtid="{D5CDD505-2E9C-101B-9397-08002B2CF9AE}" pid="4" name="LastObjectUpdateEventProcessedVersion">
    <vt:lpwstr>2.0</vt:lpwstr>
  </property>
</Properties>
</file>